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78076073"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011107">
        <w:rPr>
          <w:rFonts w:ascii="Arial" w:hAnsi="Arial" w:cs="Arial"/>
          <w:b/>
          <w:sz w:val="24"/>
          <w:szCs w:val="24"/>
        </w:rPr>
        <w:t>4</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RP-213262</w:t>
      </w:r>
    </w:p>
    <w:p w14:paraId="425AD9BA" w14:textId="57F2143D" w:rsidR="00F86A73" w:rsidRPr="004B566C" w:rsidRDefault="000636DD" w:rsidP="004B566C">
      <w:pPr>
        <w:tabs>
          <w:tab w:val="left" w:pos="567"/>
        </w:tabs>
        <w:rPr>
          <w:rFonts w:ascii="Arial" w:hAnsi="Arial" w:cs="Arial"/>
          <w:b/>
          <w:sz w:val="24"/>
        </w:rPr>
      </w:pPr>
      <w:bookmarkStart w:id="0"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November 06-17</w:t>
      </w:r>
      <w:r w:rsidRPr="001A659D">
        <w:rPr>
          <w:rFonts w:ascii="Arial" w:hAnsi="Arial" w:cs="Arial"/>
          <w:b/>
          <w:sz w:val="24"/>
        </w:rPr>
        <w:t>, 20</w:t>
      </w:r>
      <w:r>
        <w:rPr>
          <w:rFonts w:ascii="Arial" w:hAnsi="Arial" w:cs="Arial"/>
          <w:b/>
          <w:sz w:val="24"/>
        </w:rPr>
        <w:t>21</w:t>
      </w:r>
      <w:bookmarkEnd w:id="0"/>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00D6114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6DFE" w:rsidRPr="00A45B59">
        <w:rPr>
          <w:rFonts w:ascii="Arial" w:hAnsi="Arial" w:cs="Arial"/>
          <w:lang w:eastAsia="ja-JP"/>
        </w:rPr>
        <w:t>9.</w:t>
      </w:r>
      <w:r w:rsidR="001A6DFE">
        <w:rPr>
          <w:rFonts w:ascii="Arial" w:hAnsi="Arial" w:cs="Arial"/>
          <w:lang w:eastAsia="ja-JP"/>
        </w:rPr>
        <w:t>3</w:t>
      </w:r>
      <w:r w:rsidR="001A6DFE" w:rsidRPr="00A45B59">
        <w:rPr>
          <w:rFonts w:ascii="Arial" w:hAnsi="Arial" w:cs="Arial"/>
          <w:lang w:eastAsia="ja-JP"/>
        </w:rPr>
        <w:t>.</w:t>
      </w:r>
      <w:r w:rsidR="001A6DFE">
        <w:rPr>
          <w:rFonts w:ascii="Arial" w:hAnsi="Arial" w:cs="Arial"/>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320A5844" w:rsidR="00B6300F" w:rsidRPr="008836AC" w:rsidRDefault="00750611" w:rsidP="008836AC">
            <w:pPr>
              <w:tabs>
                <w:tab w:val="left" w:pos="567"/>
              </w:tabs>
              <w:spacing w:after="0"/>
              <w:rPr>
                <w:rFonts w:ascii="Arial" w:hAnsi="Arial" w:cs="Arial"/>
                <w:lang w:eastAsia="ja-JP"/>
              </w:rPr>
            </w:pPr>
            <w:r w:rsidRPr="00750611">
              <w:rPr>
                <w:rFonts w:ascii="Arial" w:hAnsi="Arial" w:cs="Arial"/>
                <w:lang w:eastAsia="ja-JP"/>
              </w:rPr>
              <w:t>RP-21</w:t>
            </w:r>
            <w:r w:rsidR="008F6074">
              <w:rPr>
                <w:rFonts w:ascii="Arial" w:hAnsi="Arial" w:cs="Arial"/>
                <w:lang w:eastAsia="ja-JP"/>
              </w:rPr>
              <w:t>2610</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3649641"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0636DD">
              <w:rPr>
                <w:rFonts w:ascii="Arial" w:hAnsi="Arial" w:cs="Arial"/>
                <w:lang w:eastAsia="ja-JP"/>
              </w:rPr>
              <w:t>03</w:t>
            </w:r>
            <w:r w:rsidR="00A12184" w:rsidRPr="00A12184">
              <w:rPr>
                <w:rFonts w:ascii="Arial" w:hAnsi="Arial" w:cs="Arial"/>
                <w:lang w:eastAsia="ja-JP"/>
              </w:rPr>
              <w:t>/</w:t>
            </w:r>
            <w:r w:rsidR="000636DD" w:rsidRPr="00A12184">
              <w:rPr>
                <w:rFonts w:ascii="Arial" w:hAnsi="Arial" w:cs="Arial"/>
                <w:lang w:eastAsia="ja-JP"/>
              </w:rPr>
              <w:t>202</w:t>
            </w:r>
            <w:r w:rsidR="000636DD">
              <w:rPr>
                <w:rFonts w:ascii="Arial" w:hAnsi="Arial" w:cs="Arial"/>
                <w:lang w:eastAsia="ja-JP"/>
              </w:rPr>
              <w:t>2</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74E51EBE" w:rsidR="00A12184" w:rsidRPr="003E6636" w:rsidRDefault="00A12184" w:rsidP="00A12184">
            <w:pPr>
              <w:tabs>
                <w:tab w:val="left" w:pos="567"/>
              </w:tabs>
              <w:spacing w:after="0"/>
              <w:rPr>
                <w:rFonts w:ascii="Arial" w:hAnsi="Arial" w:cs="Arial"/>
                <w:color w:val="FF9201"/>
                <w:kern w:val="2"/>
                <w:sz w:val="21"/>
                <w:szCs w:val="22"/>
                <w:lang w:val="en-US" w:eastAsia="ja-JP"/>
              </w:rPr>
            </w:pPr>
            <w:r w:rsidRPr="003E6636">
              <w:rPr>
                <w:rFonts w:ascii="Arial" w:hAnsi="Arial" w:cs="Arial"/>
                <w:color w:val="FF9201"/>
                <w:kern w:val="2"/>
                <w:sz w:val="21"/>
                <w:szCs w:val="22"/>
                <w:lang w:val="en-US" w:eastAsia="ja-JP"/>
              </w:rPr>
              <w:t xml:space="preserve">Overall: </w:t>
            </w:r>
            <w:r w:rsidR="000636DD" w:rsidRPr="003E6636">
              <w:rPr>
                <w:rFonts w:ascii="Arial" w:hAnsi="Arial" w:cs="Arial"/>
                <w:color w:val="FF9201"/>
                <w:kern w:val="2"/>
                <w:sz w:val="21"/>
                <w:szCs w:val="22"/>
                <w:lang w:val="en-US" w:eastAsia="ja-JP"/>
              </w:rPr>
              <w:t>75</w:t>
            </w:r>
            <w:r w:rsidRPr="003E6636">
              <w:rPr>
                <w:rFonts w:ascii="Arial" w:hAnsi="Arial" w:cs="Arial"/>
                <w:color w:val="FF9201"/>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127F03FF" w:rsidR="00D22398" w:rsidRPr="003E6636" w:rsidRDefault="003E6636"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6680FB43" w14:textId="33B856AF" w:rsidR="00630F37" w:rsidRPr="00271BC2" w:rsidRDefault="00630F37" w:rsidP="00A12184">
      <w:pPr>
        <w:rPr>
          <w:rFonts w:eastAsiaTheme="minorEastAsia"/>
          <w:lang w:eastAsia="zh-CN"/>
        </w:rPr>
      </w:pPr>
    </w:p>
    <w:p w14:paraId="0B368011" w14:textId="5D0E9449" w:rsidR="00DB38D5" w:rsidRDefault="00DB38D5" w:rsidP="00A12184">
      <w:pPr>
        <w:rPr>
          <w:rFonts w:eastAsia="Yu Mincho"/>
          <w:lang w:eastAsia="ja-JP"/>
        </w:rPr>
      </w:pPr>
    </w:p>
    <w:p w14:paraId="56A669EC" w14:textId="601DB824" w:rsidR="00454F28" w:rsidRPr="00B80E37" w:rsidRDefault="00454F28" w:rsidP="00454F28">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5</w:t>
      </w:r>
      <w:r>
        <w:rPr>
          <w:rFonts w:asciiTheme="minorEastAsia" w:eastAsiaTheme="minorEastAsia" w:hAnsiTheme="minorEastAsia" w:cs="Arial" w:hint="eastAsia"/>
          <w:b/>
          <w:kern w:val="0"/>
          <w:sz w:val="20"/>
          <w:szCs w:val="20"/>
          <w:lang w:val="en-GB" w:eastAsia="zh-CN"/>
        </w:rPr>
        <w:t>-e</w:t>
      </w:r>
    </w:p>
    <w:p w14:paraId="3A110CFC" w14:textId="77777777" w:rsidR="0043235A" w:rsidRPr="00487ADD" w:rsidRDefault="0043235A" w:rsidP="0043235A">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0AE97A9A" w14:textId="5C8EAB37" w:rsidR="0043235A" w:rsidRDefault="0043235A" w:rsidP="00A12184">
      <w:pPr>
        <w:rPr>
          <w:rFonts w:eastAsia="Yu Mincho"/>
          <w:lang w:eastAsia="ja-JP"/>
        </w:rPr>
      </w:pPr>
    </w:p>
    <w:p w14:paraId="684B5490" w14:textId="02830CA2" w:rsidR="000636DD" w:rsidRDefault="000636DD" w:rsidP="00A12184">
      <w:pPr>
        <w:rPr>
          <w:rFonts w:eastAsia="Yu Mincho"/>
          <w:lang w:eastAsia="ja-JP"/>
        </w:rPr>
      </w:pPr>
      <w:r>
        <w:rPr>
          <w:rFonts w:eastAsiaTheme="minorEastAsia"/>
          <w:lang w:eastAsia="zh-CN"/>
        </w:rPr>
        <w:t>A reply LS (</w:t>
      </w:r>
      <w:r w:rsidR="003C09B7" w:rsidRPr="003C09B7">
        <w:t>R2-2111329</w:t>
      </w:r>
      <w:r>
        <w:rPr>
          <w:rFonts w:eastAsiaTheme="minorEastAsia"/>
          <w:lang w:eastAsia="zh-CN"/>
        </w:rPr>
        <w:t xml:space="preserve">) was sent to </w:t>
      </w:r>
      <w:r>
        <w:t xml:space="preserve">CT1, </w:t>
      </w:r>
      <w:r>
        <w:rPr>
          <w:rFonts w:eastAsiaTheme="minorEastAsia"/>
          <w:lang w:eastAsia="zh-CN"/>
        </w:rPr>
        <w:t>SA2</w:t>
      </w:r>
      <w:r w:rsidRPr="000636DD">
        <w:rPr>
          <w:rFonts w:eastAsiaTheme="minorEastAsia"/>
          <w:lang w:eastAsia="zh-CN"/>
        </w:rPr>
        <w:t xml:space="preserve"> </w:t>
      </w:r>
      <w:r>
        <w:rPr>
          <w:rFonts w:eastAsiaTheme="minorEastAsia"/>
          <w:lang w:eastAsia="zh-CN"/>
        </w:rPr>
        <w:t>which was also Cc</w:t>
      </w:r>
      <w:r w:rsidRPr="000636DD">
        <w:t xml:space="preserve"> </w:t>
      </w:r>
      <w:r>
        <w:t>RAN3, SA3</w:t>
      </w:r>
    </w:p>
    <w:p w14:paraId="3550E9DF" w14:textId="7888489D" w:rsidR="000636DD" w:rsidRDefault="005261F6" w:rsidP="00A12184">
      <w:pPr>
        <w:rPr>
          <w:rFonts w:eastAsia="Yu Mincho"/>
          <w:lang w:eastAsia="ja-JP"/>
        </w:rPr>
      </w:pPr>
      <w:r>
        <w:rPr>
          <w:rFonts w:eastAsiaTheme="minorEastAsia"/>
          <w:lang w:eastAsia="zh-CN"/>
        </w:rPr>
        <w:t>A reply LS(</w:t>
      </w:r>
      <w:r w:rsidR="003C09B7" w:rsidRPr="003C09B7">
        <w:t>R2-2111330</w:t>
      </w:r>
      <w:r>
        <w:rPr>
          <w:rFonts w:eastAsiaTheme="minorEastAsia"/>
          <w:lang w:eastAsia="zh-CN"/>
        </w:rPr>
        <w:t>)</w:t>
      </w:r>
      <w:r w:rsidRPr="005261F6">
        <w:rPr>
          <w:rFonts w:eastAsiaTheme="minorEastAsia"/>
          <w:lang w:eastAsia="zh-CN"/>
        </w:rPr>
        <w:t xml:space="preserve"> </w:t>
      </w:r>
      <w:r>
        <w:rPr>
          <w:rFonts w:eastAsiaTheme="minorEastAsia"/>
          <w:lang w:eastAsia="zh-CN"/>
        </w:rPr>
        <w:t>was sent to</w:t>
      </w:r>
      <w:r w:rsidRPr="005261F6">
        <w:t xml:space="preserve"> </w:t>
      </w:r>
      <w:r>
        <w:t>CT1, SA2, RAN3</w:t>
      </w:r>
    </w:p>
    <w:p w14:paraId="16C082DD" w14:textId="77777777" w:rsidR="005261F6" w:rsidRDefault="005261F6" w:rsidP="00A12184">
      <w:pPr>
        <w:rPr>
          <w:rFonts w:eastAsia="Yu Mincho"/>
          <w:lang w:eastAsia="ja-JP"/>
        </w:rPr>
      </w:pPr>
    </w:p>
    <w:p w14:paraId="3882AE36" w14:textId="4DE34EEC" w:rsidR="005802FD" w:rsidRPr="00487ADD" w:rsidRDefault="005802FD" w:rsidP="005802FD">
      <w:pPr>
        <w:rPr>
          <w:rFonts w:ascii="Arial" w:hAnsi="Arial" w:cs="Arial"/>
          <w:b/>
          <w:u w:val="single"/>
          <w:lang w:eastAsia="ja-JP"/>
        </w:rPr>
      </w:pPr>
      <w:r w:rsidRPr="004E4F78">
        <w:rPr>
          <w:rFonts w:ascii="Arial" w:hAnsi="Arial" w:cs="Arial"/>
          <w:b/>
          <w:u w:val="single"/>
          <w:lang w:eastAsia="ja-JP"/>
        </w:rPr>
        <w:t>Paging collision avoidance</w:t>
      </w:r>
    </w:p>
    <w:p w14:paraId="0862115B" w14:textId="3BF3F2FC" w:rsidR="005802FD" w:rsidRPr="00271BC2" w:rsidRDefault="005802FD" w:rsidP="005802FD">
      <w:pPr>
        <w:rPr>
          <w:rFonts w:eastAsiaTheme="minorEastAsia"/>
          <w:lang w:eastAsia="zh-CN"/>
        </w:rPr>
      </w:pPr>
    </w:p>
    <w:p w14:paraId="2D1FCCB3" w14:textId="06446AE0" w:rsidR="00F74A0F" w:rsidRPr="005261F6" w:rsidRDefault="00F74A0F" w:rsidP="00F74A0F">
      <w:pPr>
        <w:pStyle w:val="Agreement"/>
        <w:numPr>
          <w:ilvl w:val="0"/>
          <w:numId w:val="22"/>
        </w:numPr>
        <w:tabs>
          <w:tab w:val="clear" w:pos="1494"/>
          <w:tab w:val="num" w:pos="1619"/>
        </w:tabs>
        <w:ind w:left="1619"/>
      </w:pPr>
      <w:r w:rsidRPr="005261F6">
        <w:t>RAN2 confirms that E-UTRA connected to 5GC scenario is also in the WID scope for paging collision avoidance. The solution agreed for NR is the baseline solution for this scenario.</w:t>
      </w:r>
    </w:p>
    <w:p w14:paraId="762BCFE8" w14:textId="1ED98BAD" w:rsidR="00F74A0F" w:rsidRPr="005261F6" w:rsidRDefault="00F74A0F" w:rsidP="00F74A0F">
      <w:pPr>
        <w:pStyle w:val="Agreement"/>
        <w:numPr>
          <w:ilvl w:val="0"/>
          <w:numId w:val="22"/>
        </w:numPr>
        <w:tabs>
          <w:tab w:val="clear" w:pos="1494"/>
          <w:tab w:val="num" w:pos="1619"/>
        </w:tabs>
        <w:ind w:left="1619"/>
      </w:pPr>
      <w:r w:rsidRPr="005261F6">
        <w:t xml:space="preserve">RAN2 prefers that for EPS, the alternative IMSI or offset should be calculated in AS, i.e., RRC. Send </w:t>
      </w:r>
      <w:proofErr w:type="gramStart"/>
      <w:r w:rsidRPr="005261F6">
        <w:t>an</w:t>
      </w:r>
      <w:proofErr w:type="gramEnd"/>
      <w:r w:rsidRPr="005261F6">
        <w:t xml:space="preserve"> LS to SA2 and CT1 to indicate RAN2’s preference and request to specify the necessary details. LS will be discussed in offline [230].</w:t>
      </w:r>
    </w:p>
    <w:p w14:paraId="5FD613A0" w14:textId="2AB5C653" w:rsidR="00F74A0F" w:rsidRPr="005261F6" w:rsidRDefault="00F74A0F" w:rsidP="00F74A0F">
      <w:pPr>
        <w:pStyle w:val="Agreement"/>
        <w:numPr>
          <w:ilvl w:val="0"/>
          <w:numId w:val="22"/>
        </w:numPr>
        <w:tabs>
          <w:tab w:val="clear" w:pos="1494"/>
          <w:tab w:val="num" w:pos="1619"/>
        </w:tabs>
        <w:ind w:left="1619"/>
      </w:pPr>
      <w:r w:rsidRPr="005261F6">
        <w:t>For LTE and NR, RAN2 leaves it up to UE implementation how UE AS indicates to UE NAS that paging collision issue is identified.</w:t>
      </w:r>
    </w:p>
    <w:p w14:paraId="32BBD125" w14:textId="4B440A10" w:rsidR="00F74A0F" w:rsidRPr="005261F6" w:rsidRDefault="00F74A0F" w:rsidP="00F74A0F">
      <w:pPr>
        <w:pStyle w:val="Agreement"/>
        <w:numPr>
          <w:ilvl w:val="0"/>
          <w:numId w:val="22"/>
        </w:numPr>
        <w:tabs>
          <w:tab w:val="clear" w:pos="1494"/>
          <w:tab w:val="num" w:pos="1619"/>
        </w:tabs>
        <w:ind w:left="1619"/>
      </w:pPr>
      <w:r w:rsidRPr="005261F6">
        <w:t xml:space="preserve">For LTE and NR, RAN2 leaves other detailed UE </w:t>
      </w:r>
      <w:proofErr w:type="spellStart"/>
      <w:r w:rsidRPr="005261F6">
        <w:t>behavior</w:t>
      </w:r>
      <w:proofErr w:type="spellEnd"/>
      <w:r w:rsidRPr="005261F6">
        <w:t xml:space="preserve"> up to UE implementation, including how to make predictable UE </w:t>
      </w:r>
      <w:proofErr w:type="spellStart"/>
      <w:r w:rsidRPr="005261F6">
        <w:t>behavior</w:t>
      </w:r>
      <w:proofErr w:type="spellEnd"/>
      <w:r w:rsidRPr="005261F6">
        <w:t xml:space="preserve"> for RAT/Network selection to avoid paging collision, rules for declaring paging collision issue, and RAT/Network selection for reporting paging collision issue.  </w:t>
      </w:r>
    </w:p>
    <w:p w14:paraId="16F62372" w14:textId="2E3BBBC0" w:rsidR="00F74A0F" w:rsidRPr="005261F6" w:rsidRDefault="00F74A0F" w:rsidP="005261F6">
      <w:pPr>
        <w:pStyle w:val="Agreement"/>
        <w:numPr>
          <w:ilvl w:val="0"/>
          <w:numId w:val="22"/>
        </w:numPr>
        <w:tabs>
          <w:tab w:val="clear" w:pos="1494"/>
          <w:tab w:val="num" w:pos="1619"/>
        </w:tabs>
        <w:ind w:left="1619"/>
      </w:pPr>
      <w:r w:rsidRPr="005261F6">
        <w:t xml:space="preserve">RAN2 already agreed not to have assistance information </w:t>
      </w:r>
    </w:p>
    <w:p w14:paraId="3394CC0E" w14:textId="77777777" w:rsidR="00F74A0F" w:rsidRPr="005261F6" w:rsidRDefault="00F74A0F" w:rsidP="00F74A0F">
      <w:pPr>
        <w:pStyle w:val="Agreement"/>
        <w:numPr>
          <w:ilvl w:val="0"/>
          <w:numId w:val="22"/>
        </w:numPr>
        <w:tabs>
          <w:tab w:val="clear" w:pos="1494"/>
          <w:tab w:val="num" w:pos="1619"/>
        </w:tabs>
        <w:ind w:left="1619"/>
      </w:pPr>
      <w:r w:rsidRPr="005261F6">
        <w:t>After the session, it was noted that the agreement on no assistance information only applied for 5GS, so the notes were amended by adding the "for 5GS" as per below:</w:t>
      </w:r>
    </w:p>
    <w:p w14:paraId="6E6507F4" w14:textId="77777777" w:rsidR="00F74A0F" w:rsidRPr="005261F6" w:rsidRDefault="00F74A0F" w:rsidP="00F74A0F">
      <w:pPr>
        <w:pStyle w:val="Agreement"/>
        <w:numPr>
          <w:ilvl w:val="0"/>
          <w:numId w:val="22"/>
        </w:numPr>
        <w:tabs>
          <w:tab w:val="clear" w:pos="1494"/>
          <w:tab w:val="num" w:pos="1619"/>
        </w:tabs>
        <w:ind w:left="1619"/>
      </w:pPr>
      <w:r w:rsidRPr="005261F6">
        <w:t>RAN2 already agreed not to have assistance information for 5GS</w:t>
      </w:r>
    </w:p>
    <w:p w14:paraId="73660D79" w14:textId="77777777" w:rsidR="00F74A0F" w:rsidRDefault="00F74A0F" w:rsidP="00A12184">
      <w:pPr>
        <w:rPr>
          <w:rFonts w:eastAsia="Yu Mincho"/>
          <w:lang w:eastAsia="ja-JP"/>
        </w:rPr>
      </w:pPr>
    </w:p>
    <w:p w14:paraId="1DA16095" w14:textId="77777777" w:rsidR="00755BE2" w:rsidRPr="004E4F78" w:rsidRDefault="00755BE2" w:rsidP="00755BE2">
      <w:pPr>
        <w:rPr>
          <w:rFonts w:ascii="Arial" w:hAnsi="Arial" w:cs="Arial"/>
          <w:b/>
          <w:u w:val="single"/>
          <w:lang w:eastAsia="ja-JP"/>
        </w:rPr>
      </w:pPr>
      <w:r w:rsidRPr="004E4F78">
        <w:rPr>
          <w:rFonts w:ascii="Arial" w:hAnsi="Arial" w:cs="Arial"/>
          <w:b/>
          <w:u w:val="single"/>
          <w:lang w:eastAsia="ja-JP"/>
        </w:rPr>
        <w:t>UE notification on network switching for multi-SIM</w:t>
      </w:r>
    </w:p>
    <w:p w14:paraId="69896CD5" w14:textId="291BE176" w:rsidR="00755BE2" w:rsidRDefault="00755BE2" w:rsidP="00F74A0F">
      <w:pPr>
        <w:pStyle w:val="Agreement"/>
        <w:tabs>
          <w:tab w:val="left" w:pos="1619"/>
        </w:tabs>
        <w:ind w:left="1619"/>
      </w:pPr>
    </w:p>
    <w:p w14:paraId="2DA5470E" w14:textId="7D0D5B04" w:rsidR="00F74A0F" w:rsidRDefault="00F74A0F" w:rsidP="00F74A0F">
      <w:pPr>
        <w:pStyle w:val="Agreement"/>
        <w:numPr>
          <w:ilvl w:val="0"/>
          <w:numId w:val="22"/>
        </w:numPr>
        <w:tabs>
          <w:tab w:val="clear" w:pos="1494"/>
          <w:tab w:val="num" w:pos="1619"/>
        </w:tabs>
        <w:ind w:left="1619"/>
      </w:pPr>
      <w:r>
        <w:t xml:space="preserve">RAN2 will not specify MN-SN coordination of MUSIM gaps with MR-DC in Rel-17 </w:t>
      </w:r>
    </w:p>
    <w:p w14:paraId="63BD2F42" w14:textId="77777777" w:rsidR="00F74A0F" w:rsidRDefault="00F74A0F" w:rsidP="00F74A0F">
      <w:pPr>
        <w:pStyle w:val="Agreement"/>
        <w:numPr>
          <w:ilvl w:val="0"/>
          <w:numId w:val="22"/>
        </w:numPr>
        <w:tabs>
          <w:tab w:val="clear" w:pos="1494"/>
          <w:tab w:val="num" w:pos="1619"/>
        </w:tabs>
        <w:ind w:left="1619"/>
      </w:pPr>
      <w:r>
        <w:t xml:space="preserve">RAN2 will not create MAC CE activation of gaps in MUSIM, but if the common gap discussion allows this anyway, RAN2 will not prevent that, either. </w:t>
      </w:r>
    </w:p>
    <w:p w14:paraId="3E34895A" w14:textId="7D48AC34" w:rsidR="00F74A0F" w:rsidRPr="005261F6" w:rsidRDefault="00F74A0F" w:rsidP="00F74A0F">
      <w:pPr>
        <w:pStyle w:val="Agreement"/>
        <w:numPr>
          <w:ilvl w:val="0"/>
          <w:numId w:val="22"/>
        </w:numPr>
        <w:tabs>
          <w:tab w:val="clear" w:pos="1494"/>
          <w:tab w:val="num" w:pos="1619"/>
        </w:tabs>
        <w:ind w:left="1619"/>
      </w:pPr>
      <w:r w:rsidRPr="005261F6">
        <w:t>RAN2 will not work in Rel-17 for the case that Dual-RX/Single-TX UE or Single-RX/Single-TX UE stays in RRC_CONNECTED mode in NW A while performing reception and transmission in NW B (in RRC_ CONNECTED or during RRC setup/resume period).</w:t>
      </w:r>
    </w:p>
    <w:p w14:paraId="00860A3B" w14:textId="5249A203" w:rsidR="00F74A0F" w:rsidRPr="005261F6" w:rsidRDefault="00F74A0F" w:rsidP="00F74A0F">
      <w:pPr>
        <w:pStyle w:val="Agreement"/>
        <w:numPr>
          <w:ilvl w:val="0"/>
          <w:numId w:val="22"/>
        </w:numPr>
        <w:tabs>
          <w:tab w:val="clear" w:pos="1494"/>
          <w:tab w:val="num" w:pos="1619"/>
        </w:tabs>
        <w:ind w:left="1619"/>
      </w:pPr>
      <w:r w:rsidRPr="009D7A02">
        <w:lastRenderedPageBreak/>
        <w:t xml:space="preserve">MUSIM with </w:t>
      </w:r>
      <w:r w:rsidRPr="005261F6">
        <w:t xml:space="preserve">MR-DC is not </w:t>
      </w:r>
      <w:r w:rsidRPr="009D7A02">
        <w:t xml:space="preserve">explicitly </w:t>
      </w:r>
      <w:r w:rsidRPr="005261F6">
        <w:t xml:space="preserve">supported in Rel-17 </w:t>
      </w:r>
      <w:r w:rsidRPr="009D7A02">
        <w:t>(i.e. no specification efforts done to allow or prevent use of MUSIM with MR-DC)</w:t>
      </w:r>
    </w:p>
    <w:p w14:paraId="6D42F030" w14:textId="77777777" w:rsidR="00F74A0F" w:rsidRPr="005261F6" w:rsidRDefault="00F74A0F" w:rsidP="00F74A0F">
      <w:pPr>
        <w:pStyle w:val="Agreement"/>
        <w:numPr>
          <w:ilvl w:val="0"/>
          <w:numId w:val="22"/>
        </w:numPr>
        <w:tabs>
          <w:tab w:val="clear" w:pos="1494"/>
          <w:tab w:val="num" w:pos="1619"/>
        </w:tabs>
        <w:ind w:left="1619"/>
      </w:pPr>
      <w:r w:rsidRPr="005261F6">
        <w:t>No need for LS to SA2 on this (no specification efforts needed to prevent or allow dual RRC_CONNECTED with MUSIM in Rel-17).</w:t>
      </w:r>
    </w:p>
    <w:p w14:paraId="08787233" w14:textId="77777777" w:rsidR="00F74A0F" w:rsidRPr="005261F6" w:rsidRDefault="00F74A0F" w:rsidP="00F74A0F">
      <w:pPr>
        <w:pStyle w:val="Agreement"/>
        <w:numPr>
          <w:ilvl w:val="0"/>
          <w:numId w:val="22"/>
        </w:numPr>
        <w:tabs>
          <w:tab w:val="clear" w:pos="1494"/>
          <w:tab w:val="num" w:pos="1619"/>
        </w:tabs>
        <w:ind w:left="1619"/>
      </w:pPr>
      <w:r w:rsidRPr="005261F6">
        <w:t>Wait for RAN4 feedback on gap pattern support (can use FFS in RRC for maximum value)</w:t>
      </w:r>
    </w:p>
    <w:p w14:paraId="0FC1D5CA" w14:textId="77777777" w:rsidR="00F74A0F" w:rsidRPr="005261F6" w:rsidRDefault="00F74A0F" w:rsidP="00F74A0F">
      <w:pPr>
        <w:pStyle w:val="Doc-text2"/>
        <w:rPr>
          <w:i/>
          <w:iCs/>
        </w:rPr>
      </w:pPr>
    </w:p>
    <w:p w14:paraId="1A334FE5" w14:textId="44A4E786" w:rsidR="00F74A0F" w:rsidRPr="005261F6" w:rsidRDefault="00F74A0F" w:rsidP="00F74A0F">
      <w:pPr>
        <w:pStyle w:val="Agreement"/>
        <w:numPr>
          <w:ilvl w:val="0"/>
          <w:numId w:val="22"/>
        </w:numPr>
        <w:tabs>
          <w:tab w:val="clear" w:pos="1494"/>
          <w:tab w:val="num" w:pos="1619"/>
        </w:tabs>
        <w:ind w:left="1619"/>
      </w:pPr>
      <w:r w:rsidRPr="005261F6">
        <w:t>RAN2 understands that the intent of aperiodic gap is as follows (no need to specify):</w:t>
      </w:r>
    </w:p>
    <w:p w14:paraId="3D8CCFCB" w14:textId="77777777" w:rsidR="00F74A0F" w:rsidRPr="005261F6" w:rsidRDefault="00F74A0F" w:rsidP="00F74A0F">
      <w:pPr>
        <w:pStyle w:val="Agreement"/>
        <w:ind w:left="1619"/>
      </w:pPr>
      <w:r w:rsidRPr="005261F6">
        <w:t>-</w:t>
      </w:r>
      <w:r w:rsidRPr="005261F6">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211031EE" w14:textId="77777777" w:rsidR="00F74A0F" w:rsidRPr="005261F6" w:rsidRDefault="00F74A0F" w:rsidP="00F74A0F">
      <w:pPr>
        <w:pStyle w:val="Agreement"/>
        <w:numPr>
          <w:ilvl w:val="0"/>
          <w:numId w:val="22"/>
        </w:numPr>
        <w:tabs>
          <w:tab w:val="clear" w:pos="1494"/>
          <w:tab w:val="num" w:pos="1619"/>
        </w:tabs>
        <w:ind w:left="1619"/>
      </w:pPr>
      <w:r w:rsidRPr="005261F6">
        <w:t>RAN2 does not intend to specify any new signalling in Rel-17 for early return. If legacy signalling allows it, RAN2 does not intend to preclude it.</w:t>
      </w:r>
    </w:p>
    <w:p w14:paraId="756084AC" w14:textId="49D16F1D" w:rsidR="00F74A0F" w:rsidRPr="005261F6" w:rsidRDefault="00F74A0F" w:rsidP="00F74A0F">
      <w:pPr>
        <w:pStyle w:val="Agreement"/>
        <w:numPr>
          <w:ilvl w:val="0"/>
          <w:numId w:val="22"/>
        </w:numPr>
        <w:tabs>
          <w:tab w:val="clear" w:pos="1494"/>
          <w:tab w:val="num" w:pos="1619"/>
        </w:tabs>
        <w:ind w:left="1619"/>
      </w:pPr>
      <w:r w:rsidRPr="005261F6">
        <w:t xml:space="preserve"> Do not introduce gap purpose for gap related MUSIM assistance information.</w:t>
      </w:r>
    </w:p>
    <w:p w14:paraId="12CEA55E" w14:textId="33EA9213" w:rsidR="00F74A0F" w:rsidRPr="005261F6" w:rsidRDefault="00F74A0F" w:rsidP="00F74A0F">
      <w:pPr>
        <w:pStyle w:val="Agreement"/>
        <w:numPr>
          <w:ilvl w:val="0"/>
          <w:numId w:val="22"/>
        </w:numPr>
        <w:tabs>
          <w:tab w:val="clear" w:pos="1494"/>
          <w:tab w:val="num" w:pos="1619"/>
        </w:tabs>
        <w:ind w:left="1619"/>
      </w:pPr>
      <w:r w:rsidRPr="005261F6">
        <w:t>6:FFS how UE indicates release of gap pattern.</w:t>
      </w:r>
    </w:p>
    <w:p w14:paraId="1CAACA83" w14:textId="6EEA772B" w:rsidR="00F74A0F" w:rsidRPr="003D1EB4" w:rsidRDefault="00F74A0F" w:rsidP="00F74A0F">
      <w:pPr>
        <w:pStyle w:val="Agreement"/>
        <w:numPr>
          <w:ilvl w:val="0"/>
          <w:numId w:val="22"/>
        </w:numPr>
        <w:tabs>
          <w:tab w:val="clear" w:pos="1494"/>
          <w:tab w:val="num" w:pos="1619"/>
        </w:tabs>
        <w:ind w:left="1619"/>
      </w:pPr>
      <w:r>
        <w:t xml:space="preserve">FFS if </w:t>
      </w:r>
      <w:r w:rsidRPr="003D1EB4">
        <w:t>UE is allowed to update UAI message after the UE performs cell reselection in NW B or after the UE performs handover in NW A.</w:t>
      </w:r>
    </w:p>
    <w:p w14:paraId="5F27C261" w14:textId="2702C675" w:rsidR="00F74A0F" w:rsidRPr="003D1EB4" w:rsidRDefault="00F74A0F" w:rsidP="00F74A0F">
      <w:pPr>
        <w:pStyle w:val="Agreement"/>
        <w:numPr>
          <w:ilvl w:val="0"/>
          <w:numId w:val="22"/>
        </w:numPr>
        <w:tabs>
          <w:tab w:val="clear" w:pos="1494"/>
          <w:tab w:val="num" w:pos="1619"/>
        </w:tabs>
        <w:ind w:left="1619"/>
      </w:pPr>
      <w:r w:rsidRPr="003D1EB4">
        <w:t>Autonomous release of MUSIM gap by UE after N repetitions is not supported.</w:t>
      </w:r>
    </w:p>
    <w:p w14:paraId="336780DE" w14:textId="4B868DD9" w:rsidR="00755BE2" w:rsidRDefault="00755BE2" w:rsidP="00A12184">
      <w:pPr>
        <w:rPr>
          <w:rFonts w:eastAsia="Yu Mincho"/>
          <w:lang w:eastAsia="ja-JP"/>
        </w:rPr>
      </w:pPr>
    </w:p>
    <w:p w14:paraId="1E998EB8" w14:textId="77777777" w:rsidR="005802FD" w:rsidRPr="00487ADD" w:rsidRDefault="005802FD" w:rsidP="005802FD">
      <w:pPr>
        <w:rPr>
          <w:rFonts w:ascii="Arial" w:hAnsi="Arial" w:cs="Arial"/>
          <w:b/>
          <w:u w:val="single"/>
          <w:lang w:eastAsia="ja-JP"/>
        </w:rPr>
      </w:pPr>
      <w:r w:rsidRPr="00487ADD">
        <w:rPr>
          <w:rFonts w:ascii="Arial" w:hAnsi="Arial" w:cs="Arial"/>
          <w:b/>
          <w:u w:val="single"/>
          <w:lang w:eastAsia="ja-JP"/>
        </w:rPr>
        <w:t>Paging with service indication</w:t>
      </w:r>
    </w:p>
    <w:p w14:paraId="0404E038" w14:textId="48F2BAA5" w:rsidR="005802FD" w:rsidRPr="00271BC2" w:rsidRDefault="005802FD" w:rsidP="005802FD">
      <w:pPr>
        <w:rPr>
          <w:rFonts w:eastAsiaTheme="minorEastAsia"/>
          <w:lang w:eastAsia="zh-CN"/>
        </w:rPr>
      </w:pPr>
    </w:p>
    <w:p w14:paraId="4A917EA9" w14:textId="4D3535AA" w:rsidR="00F74A0F" w:rsidRPr="00A9674D" w:rsidRDefault="00F74A0F" w:rsidP="00F74A0F">
      <w:pPr>
        <w:pStyle w:val="Agreement"/>
        <w:numPr>
          <w:ilvl w:val="0"/>
          <w:numId w:val="22"/>
        </w:numPr>
        <w:tabs>
          <w:tab w:val="clear" w:pos="1494"/>
          <w:tab w:val="num" w:pos="1619"/>
        </w:tabs>
        <w:ind w:left="1619"/>
      </w:pPr>
      <w:r w:rsidRPr="00A9674D">
        <w:t>Introduce paging cause by using the ”</w:t>
      </w:r>
      <w:proofErr w:type="spellStart"/>
      <w:r w:rsidRPr="00A9674D">
        <w:t>nonCriticalExtension</w:t>
      </w:r>
      <w:proofErr w:type="spellEnd"/>
      <w:r w:rsidRPr="00A9674D">
        <w:t>” in the Paging record.</w:t>
      </w:r>
    </w:p>
    <w:p w14:paraId="4AB4EB84" w14:textId="1FE610E6" w:rsidR="00F74A0F" w:rsidRPr="00A9674D" w:rsidRDefault="00F74A0F" w:rsidP="00F74A0F">
      <w:pPr>
        <w:pStyle w:val="Agreement"/>
        <w:numPr>
          <w:ilvl w:val="0"/>
          <w:numId w:val="22"/>
        </w:numPr>
        <w:tabs>
          <w:tab w:val="clear" w:pos="1494"/>
          <w:tab w:val="num" w:pos="1619"/>
        </w:tabs>
        <w:ind w:left="1619"/>
      </w:pPr>
      <w:r w:rsidRPr="00A9674D">
        <w:t>No need to study solution proposals based on extending legacy Paging record.</w:t>
      </w:r>
    </w:p>
    <w:p w14:paraId="19BC03CB" w14:textId="5398256C" w:rsidR="00F74A0F" w:rsidRPr="00A9674D" w:rsidRDefault="00F74A0F" w:rsidP="00F74A0F">
      <w:pPr>
        <w:pStyle w:val="Agreement"/>
        <w:numPr>
          <w:ilvl w:val="0"/>
          <w:numId w:val="22"/>
        </w:numPr>
        <w:tabs>
          <w:tab w:val="clear" w:pos="1494"/>
          <w:tab w:val="num" w:pos="1619"/>
        </w:tabs>
        <w:ind w:left="1619"/>
      </w:pPr>
      <w:r w:rsidRPr="00A9674D">
        <w:t>The solution proposal to introduce paging cause in NR will be used for LTE.</w:t>
      </w:r>
    </w:p>
    <w:p w14:paraId="5CEA383E" w14:textId="25D59958" w:rsidR="00F74A0F" w:rsidRPr="00A9674D" w:rsidRDefault="00F74A0F" w:rsidP="00F74A0F">
      <w:pPr>
        <w:pStyle w:val="Agreement"/>
        <w:numPr>
          <w:ilvl w:val="0"/>
          <w:numId w:val="22"/>
        </w:numPr>
        <w:tabs>
          <w:tab w:val="clear" w:pos="1494"/>
          <w:tab w:val="num" w:pos="1619"/>
        </w:tabs>
        <w:ind w:left="1619"/>
      </w:pPr>
      <w:r w:rsidRPr="00A9674D">
        <w:t xml:space="preserve">No need to send </w:t>
      </w:r>
      <w:proofErr w:type="gramStart"/>
      <w:r w:rsidRPr="00A9674D">
        <w:t>an</w:t>
      </w:r>
      <w:proofErr w:type="gramEnd"/>
      <w:r w:rsidRPr="00A9674D">
        <w:t xml:space="preserve"> LS to SA2 asking to consider a NAS solution to introduce paging cause in LTE. </w:t>
      </w:r>
    </w:p>
    <w:p w14:paraId="207C96E4" w14:textId="6C780276" w:rsidR="00F74A0F" w:rsidRPr="00A9674D" w:rsidRDefault="00F74A0F" w:rsidP="00F74A0F">
      <w:pPr>
        <w:pStyle w:val="Agreement"/>
        <w:numPr>
          <w:ilvl w:val="0"/>
          <w:numId w:val="22"/>
        </w:numPr>
        <w:tabs>
          <w:tab w:val="clear" w:pos="1494"/>
          <w:tab w:val="num" w:pos="1619"/>
        </w:tabs>
        <w:ind w:left="1619"/>
      </w:pPr>
      <w:r w:rsidRPr="00A9674D">
        <w:t>For paging reception in RRC_IDLE, UE forwards the paging cause to NAS.  It’s up to NAS whether to accept or reject the paging.</w:t>
      </w:r>
    </w:p>
    <w:p w14:paraId="66B55FAC" w14:textId="2D74ED87" w:rsidR="00F74A0F" w:rsidRPr="00A9674D" w:rsidRDefault="00F74A0F" w:rsidP="00F74A0F">
      <w:pPr>
        <w:pStyle w:val="Agreement"/>
        <w:numPr>
          <w:ilvl w:val="0"/>
          <w:numId w:val="22"/>
        </w:numPr>
        <w:tabs>
          <w:tab w:val="clear" w:pos="1494"/>
          <w:tab w:val="num" w:pos="1619"/>
        </w:tabs>
        <w:ind w:left="1619"/>
      </w:pPr>
      <w:r w:rsidRPr="00A9674D">
        <w:t>The AS-NAS interaction principles for NR are applied to LTE.</w:t>
      </w:r>
    </w:p>
    <w:p w14:paraId="25F23933" w14:textId="77777777" w:rsidR="00F74A0F" w:rsidRPr="005261F6" w:rsidRDefault="00F74A0F" w:rsidP="00F74A0F">
      <w:pPr>
        <w:pStyle w:val="Agreement"/>
        <w:numPr>
          <w:ilvl w:val="0"/>
          <w:numId w:val="22"/>
        </w:numPr>
        <w:tabs>
          <w:tab w:val="clear" w:pos="1494"/>
          <w:tab w:val="num" w:pos="1619"/>
        </w:tabs>
        <w:ind w:left="1619"/>
      </w:pPr>
      <w:r>
        <w:t>No LS to SA3 needed on the LTE solution. Companies can raise this up directly in SA3 if nee</w:t>
      </w:r>
      <w:r w:rsidRPr="005261F6">
        <w:t>ded.</w:t>
      </w:r>
    </w:p>
    <w:p w14:paraId="60F7A827" w14:textId="2A176B40" w:rsidR="00F74A0F" w:rsidRPr="005261F6" w:rsidRDefault="00F74A0F" w:rsidP="00F74A0F">
      <w:pPr>
        <w:pStyle w:val="Agreement"/>
        <w:numPr>
          <w:ilvl w:val="0"/>
          <w:numId w:val="22"/>
        </w:numPr>
        <w:tabs>
          <w:tab w:val="clear" w:pos="1494"/>
          <w:tab w:val="num" w:pos="1619"/>
        </w:tabs>
        <w:ind w:left="1619"/>
      </w:pPr>
      <w:r w:rsidRPr="005261F6">
        <w:t>Adopt B.1 (parallel list with 1 optional paging cause value “voice”).</w:t>
      </w:r>
    </w:p>
    <w:p w14:paraId="17FAD61C" w14:textId="28C1494D" w:rsidR="00F74A0F" w:rsidRPr="005261F6" w:rsidRDefault="00F74A0F" w:rsidP="00F74A0F">
      <w:pPr>
        <w:pStyle w:val="Agreement"/>
        <w:numPr>
          <w:ilvl w:val="0"/>
          <w:numId w:val="22"/>
        </w:numPr>
        <w:tabs>
          <w:tab w:val="clear" w:pos="1494"/>
          <w:tab w:val="num" w:pos="1619"/>
        </w:tabs>
        <w:ind w:left="1619"/>
      </w:pPr>
      <w:r w:rsidRPr="005261F6">
        <w:t xml:space="preserve"> Introduction of paging cause impacts 38.331 and 36.331 specs; FFS if it impacts stage 2 specs (38.300 and 36.300)</w:t>
      </w:r>
    </w:p>
    <w:p w14:paraId="1FA72F72" w14:textId="1A25D569" w:rsidR="00F74A0F" w:rsidRPr="005261F6" w:rsidRDefault="00F74A0F" w:rsidP="00F74A0F">
      <w:pPr>
        <w:pStyle w:val="Agreement"/>
        <w:numPr>
          <w:ilvl w:val="0"/>
          <w:numId w:val="22"/>
        </w:numPr>
        <w:tabs>
          <w:tab w:val="clear" w:pos="1494"/>
          <w:tab w:val="num" w:pos="1619"/>
        </w:tabs>
        <w:ind w:left="1619"/>
      </w:pPr>
      <w:r w:rsidRPr="005261F6">
        <w:t>The AS-NAS interaction for paging reception in RRC_INACTIVE is left up to UE implementation.</w:t>
      </w:r>
    </w:p>
    <w:p w14:paraId="140F00AC" w14:textId="716F7030" w:rsidR="005802FD" w:rsidRPr="00F74A0F" w:rsidRDefault="005802FD" w:rsidP="005261F6">
      <w:pPr>
        <w:pStyle w:val="Agreement"/>
        <w:ind w:left="1619"/>
      </w:pPr>
    </w:p>
    <w:p w14:paraId="5B2FC9A9" w14:textId="53584BB5" w:rsidR="00F74A0F" w:rsidRDefault="00F74A0F" w:rsidP="00A12184">
      <w:pPr>
        <w:rPr>
          <w:rFonts w:eastAsia="Yu Mincho"/>
          <w:lang w:eastAsia="ja-JP"/>
        </w:rPr>
      </w:pPr>
    </w:p>
    <w:p w14:paraId="407BE28A" w14:textId="4D9B8E09" w:rsidR="005261F6" w:rsidRPr="00487ADD" w:rsidRDefault="005261F6" w:rsidP="005261F6">
      <w:pPr>
        <w:rPr>
          <w:rFonts w:ascii="Arial" w:hAnsi="Arial" w:cs="Arial"/>
          <w:b/>
          <w:u w:val="single"/>
          <w:lang w:eastAsia="ja-JP"/>
        </w:rPr>
      </w:pPr>
      <w:r>
        <w:rPr>
          <w:rFonts w:ascii="Arial" w:hAnsi="Arial" w:cs="Arial"/>
          <w:b/>
          <w:u w:val="single"/>
          <w:lang w:eastAsia="ja-JP"/>
        </w:rPr>
        <w:t>UE capability</w:t>
      </w:r>
    </w:p>
    <w:p w14:paraId="01960EE2" w14:textId="45065377" w:rsidR="005261F6" w:rsidRPr="005261F6" w:rsidRDefault="005261F6" w:rsidP="005261F6">
      <w:pPr>
        <w:pStyle w:val="Agreement"/>
        <w:numPr>
          <w:ilvl w:val="0"/>
          <w:numId w:val="22"/>
        </w:numPr>
        <w:tabs>
          <w:tab w:val="clear" w:pos="1494"/>
          <w:tab w:val="num" w:pos="1619"/>
        </w:tabs>
        <w:ind w:left="1619"/>
      </w:pPr>
      <w:r w:rsidRPr="00F25EFE">
        <w:t xml:space="preserve">AS capability for paging collision avoidance is not </w:t>
      </w:r>
      <w:r w:rsidRPr="005261F6">
        <w:t>needed (for any cases).</w:t>
      </w:r>
    </w:p>
    <w:p w14:paraId="74C5B36A" w14:textId="4C0E91FD" w:rsidR="005261F6" w:rsidRPr="005261F6" w:rsidRDefault="005261F6" w:rsidP="005261F6">
      <w:pPr>
        <w:pStyle w:val="Agreement"/>
        <w:numPr>
          <w:ilvl w:val="0"/>
          <w:numId w:val="22"/>
        </w:numPr>
        <w:tabs>
          <w:tab w:val="clear" w:pos="1494"/>
          <w:tab w:val="num" w:pos="1619"/>
        </w:tabs>
        <w:ind w:left="1619"/>
      </w:pPr>
      <w:r w:rsidRPr="005261F6">
        <w:t>There is no need for AS capability for Busy indication.</w:t>
      </w:r>
    </w:p>
    <w:p w14:paraId="5F80D601" w14:textId="2D934137" w:rsidR="005261F6" w:rsidRPr="005261F6" w:rsidRDefault="005261F6" w:rsidP="005261F6">
      <w:pPr>
        <w:pStyle w:val="Agreement"/>
        <w:numPr>
          <w:ilvl w:val="0"/>
          <w:numId w:val="22"/>
        </w:numPr>
        <w:tabs>
          <w:tab w:val="clear" w:pos="1494"/>
          <w:tab w:val="num" w:pos="1619"/>
        </w:tabs>
        <w:ind w:left="1619"/>
      </w:pPr>
      <w:r w:rsidRPr="005261F6">
        <w:t>There is no need for AS capability for Paging cause value.</w:t>
      </w:r>
    </w:p>
    <w:p w14:paraId="22C54D9D" w14:textId="77777777" w:rsidR="005261F6" w:rsidRPr="00A11CC8" w:rsidRDefault="005261F6" w:rsidP="005261F6">
      <w:pPr>
        <w:pStyle w:val="Agreement"/>
        <w:numPr>
          <w:ilvl w:val="0"/>
          <w:numId w:val="22"/>
        </w:numPr>
        <w:tabs>
          <w:tab w:val="clear" w:pos="1494"/>
          <w:tab w:val="num" w:pos="1619"/>
        </w:tabs>
        <w:ind w:left="1619"/>
      </w:pPr>
      <w:r w:rsidRPr="00A11CC8">
        <w:t>Can discuss UE capabilities for periodic/aperiodic gap request and RRC processing delay requirements for MUSIM in Rel-17 further in the next RAN2 meeting.</w:t>
      </w:r>
    </w:p>
    <w:p w14:paraId="2B36F253" w14:textId="77777777" w:rsidR="005261F6" w:rsidRPr="00A11CC8" w:rsidRDefault="005261F6" w:rsidP="005261F6">
      <w:pPr>
        <w:pStyle w:val="Agreement"/>
        <w:numPr>
          <w:ilvl w:val="0"/>
          <w:numId w:val="22"/>
        </w:numPr>
        <w:tabs>
          <w:tab w:val="clear" w:pos="1494"/>
          <w:tab w:val="num" w:pos="1619"/>
        </w:tabs>
        <w:ind w:left="1619"/>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5261F6" w:rsidRPr="0004119B" w14:paraId="6C039D3A" w14:textId="77777777" w:rsidTr="000B6306">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5FB1425"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Features</w:t>
            </w:r>
            <w:r w:rsidRPr="0004119B">
              <w:rPr>
                <w:rFonts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3C40BFE9"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Index</w:t>
            </w:r>
            <w:r w:rsidRPr="0004119B">
              <w:rPr>
                <w:rFonts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1B0F19D9"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Feature group</w:t>
            </w:r>
            <w:r w:rsidRPr="0004119B">
              <w:rPr>
                <w:rFonts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2D5F6942"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Components</w:t>
            </w:r>
            <w:r w:rsidRPr="0004119B">
              <w:rPr>
                <w:rFonts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4055D122"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Prerequisite feature groups</w:t>
            </w:r>
            <w:r w:rsidRPr="0004119B">
              <w:rPr>
                <w:rFonts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744DC1F" w14:textId="77777777" w:rsidR="005261F6" w:rsidRPr="0004119B" w:rsidRDefault="005261F6" w:rsidP="000B6306">
            <w:pPr>
              <w:rPr>
                <w:rFonts w:ascii="Segoe UI" w:hAnsi="Segoe UI" w:cs="Segoe UI"/>
                <w:sz w:val="18"/>
                <w:szCs w:val="18"/>
                <w:lang w:eastAsia="zh-CN"/>
              </w:rPr>
            </w:pPr>
            <w:r w:rsidRPr="0004119B">
              <w:rPr>
                <w:rFonts w:cs="Arial"/>
                <w:b/>
                <w:bCs/>
                <w:sz w:val="18"/>
                <w:szCs w:val="18"/>
                <w:lang w:val="sv-SE" w:eastAsia="zh-CN"/>
              </w:rPr>
              <w:t>Type</w:t>
            </w:r>
            <w:r w:rsidRPr="0004119B">
              <w:rPr>
                <w:rFonts w:cs="Arial"/>
                <w:sz w:val="18"/>
                <w:szCs w:val="18"/>
                <w:lang w:eastAsia="zh-CN"/>
              </w:rPr>
              <w:t> </w:t>
            </w:r>
          </w:p>
          <w:p w14:paraId="67BD51C6" w14:textId="77777777" w:rsidR="005261F6" w:rsidRPr="0004119B" w:rsidRDefault="005261F6" w:rsidP="000B6306">
            <w:pPr>
              <w:rPr>
                <w:rFonts w:ascii="Segoe UI" w:hAnsi="Segoe UI" w:cs="Segoe UI"/>
                <w:sz w:val="18"/>
                <w:szCs w:val="18"/>
                <w:lang w:eastAsia="zh-CN"/>
              </w:rPr>
            </w:pPr>
            <w:r w:rsidRPr="0004119B">
              <w:rPr>
                <w:rFonts w:cs="Arial"/>
                <w:b/>
                <w:bCs/>
                <w:sz w:val="18"/>
                <w:szCs w:val="18"/>
                <w:lang w:val="sv-SE" w:eastAsia="zh-CN"/>
              </w:rPr>
              <w:t xml:space="preserve">(the ‘type’ definition from UE features </w:t>
            </w:r>
            <w:r w:rsidRPr="0004119B">
              <w:rPr>
                <w:rFonts w:cs="Arial"/>
                <w:b/>
                <w:bCs/>
                <w:sz w:val="18"/>
                <w:szCs w:val="18"/>
                <w:lang w:val="sv-SE" w:eastAsia="zh-CN"/>
              </w:rPr>
              <w:lastRenderedPageBreak/>
              <w:t>should be based on the granularity of 1) Per UE or 2) Per Band or 3) Per BC or 4) Per FS or 5) Per FSPC)</w:t>
            </w:r>
            <w:r w:rsidRPr="0004119B">
              <w:rPr>
                <w:rFonts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4F701D4"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lastRenderedPageBreak/>
              <w:t>Need of FDD/TDD differe</w:t>
            </w:r>
            <w:r w:rsidRPr="0004119B">
              <w:rPr>
                <w:rFonts w:cs="Arial"/>
                <w:b/>
                <w:bCs/>
                <w:sz w:val="18"/>
                <w:szCs w:val="18"/>
                <w:lang w:val="sv-SE" w:eastAsia="zh-CN"/>
              </w:rPr>
              <w:lastRenderedPageBreak/>
              <w:t>ntiation</w:t>
            </w:r>
            <w:r w:rsidRPr="0004119B">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30E073E"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lastRenderedPageBreak/>
              <w:t>Need of FR1/FR2 differe</w:t>
            </w:r>
            <w:r w:rsidRPr="0004119B">
              <w:rPr>
                <w:rFonts w:cs="Arial"/>
                <w:b/>
                <w:bCs/>
                <w:sz w:val="18"/>
                <w:szCs w:val="18"/>
                <w:lang w:val="sv-SE" w:eastAsia="zh-CN"/>
              </w:rPr>
              <w:lastRenderedPageBreak/>
              <w:t>ntiation</w:t>
            </w:r>
            <w:r w:rsidRPr="0004119B">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C38BE92"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lastRenderedPageBreak/>
              <w:t>Capability interpretation for mixtur</w:t>
            </w:r>
            <w:r w:rsidRPr="0004119B">
              <w:rPr>
                <w:rFonts w:cs="Arial"/>
                <w:b/>
                <w:bCs/>
                <w:sz w:val="18"/>
                <w:szCs w:val="18"/>
                <w:lang w:val="sv-SE" w:eastAsia="zh-CN"/>
              </w:rPr>
              <w:lastRenderedPageBreak/>
              <w:t>e of FDD/TDD and/or FR1/FR2</w:t>
            </w:r>
            <w:r w:rsidRPr="0004119B">
              <w:rPr>
                <w:rFonts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7F3DA5B"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lastRenderedPageBreak/>
              <w:t>Note</w:t>
            </w:r>
            <w:r w:rsidRPr="0004119B">
              <w:rPr>
                <w:rFonts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10C9D83" w14:textId="77777777" w:rsidR="005261F6" w:rsidRPr="0004119B" w:rsidRDefault="005261F6" w:rsidP="000B6306">
            <w:pPr>
              <w:jc w:val="center"/>
              <w:rPr>
                <w:rFonts w:ascii="Segoe UI" w:hAnsi="Segoe UI" w:cs="Segoe UI"/>
                <w:b/>
                <w:bCs/>
                <w:sz w:val="18"/>
                <w:szCs w:val="18"/>
                <w:lang w:eastAsia="zh-CN"/>
              </w:rPr>
            </w:pPr>
            <w:r w:rsidRPr="0004119B">
              <w:rPr>
                <w:rFonts w:cs="Arial"/>
                <w:b/>
                <w:bCs/>
                <w:sz w:val="18"/>
                <w:szCs w:val="18"/>
                <w:lang w:val="sv-SE" w:eastAsia="zh-CN"/>
              </w:rPr>
              <w:t>Mandatory/Optional</w:t>
            </w:r>
            <w:r w:rsidRPr="0004119B">
              <w:rPr>
                <w:rFonts w:cs="Arial"/>
                <w:b/>
                <w:bCs/>
                <w:sz w:val="18"/>
                <w:szCs w:val="18"/>
                <w:lang w:eastAsia="zh-CN"/>
              </w:rPr>
              <w:t> </w:t>
            </w:r>
          </w:p>
        </w:tc>
      </w:tr>
      <w:tr w:rsidR="005261F6" w:rsidRPr="0004119B" w14:paraId="132DB492" w14:textId="77777777" w:rsidTr="000B6306">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61B3B6D3" w14:textId="77777777" w:rsidR="005261F6" w:rsidRPr="0004119B" w:rsidRDefault="005261F6" w:rsidP="000B6306">
            <w:pPr>
              <w:rPr>
                <w:rFonts w:cs="Arial"/>
                <w:sz w:val="18"/>
                <w:szCs w:val="18"/>
                <w:lang w:eastAsia="zh-CN"/>
              </w:rPr>
            </w:pPr>
            <w:r w:rsidRPr="0004119B">
              <w:rPr>
                <w:rFonts w:cs="Arial"/>
                <w:sz w:val="18"/>
                <w:szCs w:val="18"/>
                <w:lang w:val="sv-SE" w:eastAsia="zh-CN"/>
              </w:rPr>
              <w:t>x. Rel-1</w:t>
            </w:r>
            <w:r w:rsidRPr="0004119B">
              <w:rPr>
                <w:rFonts w:cs="Arial"/>
                <w:sz w:val="18"/>
                <w:szCs w:val="18"/>
                <w:lang w:val="en-US" w:eastAsia="zh-CN"/>
              </w:rPr>
              <w:t>7</w:t>
            </w:r>
            <w:r w:rsidRPr="0004119B">
              <w:rPr>
                <w:rFonts w:cs="Arial"/>
                <w:sz w:val="18"/>
                <w:szCs w:val="18"/>
                <w:lang w:val="sv-SE" w:eastAsia="zh-CN"/>
              </w:rPr>
              <w:t> </w:t>
            </w:r>
            <w:r w:rsidRPr="7323042D">
              <w:rPr>
                <w:rFonts w:cs="Arial"/>
                <w:sz w:val="18"/>
                <w:szCs w:val="18"/>
                <w:lang w:val="en-US" w:eastAsia="zh-CN"/>
              </w:rPr>
              <w:t>MUSIM</w:t>
            </w:r>
            <w:r w:rsidRPr="7323042D">
              <w:rPr>
                <w:rFonts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4679A720" w14:textId="77777777" w:rsidR="005261F6" w:rsidRPr="0004119B" w:rsidRDefault="005261F6" w:rsidP="000B6306">
            <w:pPr>
              <w:rPr>
                <w:rFonts w:cs="Arial"/>
                <w:sz w:val="18"/>
                <w:szCs w:val="18"/>
                <w:lang w:eastAsia="zh-CN"/>
              </w:rPr>
            </w:pPr>
            <w:r w:rsidRPr="0004119B">
              <w:rPr>
                <w:rFonts w:cs="Arial"/>
                <w:sz w:val="18"/>
                <w:szCs w:val="18"/>
                <w:lang w:val="sv-SE" w:eastAsia="zh-CN"/>
              </w:rPr>
              <w:t>X-0</w:t>
            </w:r>
            <w:r w:rsidRPr="0004119B">
              <w:rPr>
                <w:rFonts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440D54BC" w14:textId="77777777" w:rsidR="005261F6" w:rsidRPr="00673329" w:rsidRDefault="005261F6" w:rsidP="000B6306">
            <w:pPr>
              <w:rPr>
                <w:rFonts w:cs="Arial"/>
                <w:sz w:val="18"/>
                <w:szCs w:val="18"/>
                <w:u w:val="single"/>
                <w:lang w:eastAsia="zh-CN"/>
              </w:rPr>
            </w:pPr>
            <w:r>
              <w:rPr>
                <w:rFonts w:cs="Arial"/>
                <w:sz w:val="18"/>
                <w:szCs w:val="18"/>
                <w:u w:val="single"/>
                <w:lang w:eastAsia="zh-CN"/>
              </w:rPr>
              <w:t>Gap support</w:t>
            </w:r>
            <w:r w:rsidRPr="7323042D">
              <w:rPr>
                <w:rFonts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4E788F88" w14:textId="77777777" w:rsidR="005261F6" w:rsidRPr="0004119B" w:rsidRDefault="005261F6" w:rsidP="000B6306">
            <w:pPr>
              <w:rPr>
                <w:rFonts w:cs="Arial"/>
                <w:sz w:val="18"/>
                <w:szCs w:val="18"/>
                <w:lang w:eastAsia="zh-CN"/>
              </w:rPr>
            </w:pPr>
            <w:r w:rsidRPr="000A6A9C">
              <w:rPr>
                <w:rFonts w:cs="Arial"/>
                <w:sz w:val="18"/>
                <w:szCs w:val="18"/>
                <w:lang w:val="sv-SE" w:eastAsia="zh-CN"/>
              </w:rPr>
              <w:t xml:space="preserve">Indicates UE support </w:t>
            </w:r>
            <w:r>
              <w:rPr>
                <w:rFonts w:cs="Arial"/>
                <w:sz w:val="18"/>
                <w:szCs w:val="18"/>
                <w:lang w:val="sv-SE" w:eastAsia="zh-CN"/>
              </w:rPr>
              <w:t xml:space="preserve">periodic gap for </w:t>
            </w:r>
            <w:r w:rsidRPr="7323042D">
              <w:rPr>
                <w:rFonts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2272914" w14:textId="77777777" w:rsidR="005261F6" w:rsidRPr="0004119B" w:rsidRDefault="005261F6" w:rsidP="000B6306">
            <w:pPr>
              <w:rPr>
                <w:rFonts w:cs="Arial"/>
                <w:sz w:val="18"/>
                <w:szCs w:val="18"/>
                <w:lang w:eastAsia="zh-CN"/>
              </w:rPr>
            </w:pPr>
            <w:r w:rsidRPr="7323042D">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35FA17C" w14:textId="77777777" w:rsidR="005261F6" w:rsidRPr="0004119B" w:rsidRDefault="005261F6" w:rsidP="000B6306">
            <w:pPr>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76C2D4E2" w14:textId="77777777" w:rsidR="005261F6" w:rsidRPr="0004119B" w:rsidRDefault="005261F6" w:rsidP="000B6306">
            <w:pPr>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B6DD3D8" w14:textId="77777777" w:rsidR="005261F6" w:rsidRPr="0004119B" w:rsidRDefault="005261F6" w:rsidP="000B6306">
            <w:pPr>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F64D51E" w14:textId="77777777" w:rsidR="005261F6" w:rsidRPr="0004119B" w:rsidRDefault="005261F6" w:rsidP="000B6306">
            <w:pPr>
              <w:rPr>
                <w:rFonts w:cs="Arial"/>
                <w:sz w:val="18"/>
                <w:szCs w:val="18"/>
                <w:lang w:eastAsia="zh-CN"/>
              </w:rPr>
            </w:pPr>
            <w:r w:rsidRPr="0004119B">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A50BCF6" w14:textId="77777777" w:rsidR="005261F6" w:rsidRPr="0004119B" w:rsidRDefault="005261F6" w:rsidP="000B6306">
            <w:pPr>
              <w:rPr>
                <w:rFonts w:cs="Arial"/>
                <w:sz w:val="18"/>
                <w:szCs w:val="18"/>
                <w:lang w:eastAsia="zh-CN"/>
              </w:rPr>
            </w:pPr>
            <w:r w:rsidRPr="0004119B">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166DF3C6" w14:textId="77777777" w:rsidR="005261F6" w:rsidRPr="0004119B" w:rsidRDefault="005261F6" w:rsidP="000B6306">
            <w:pPr>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r w:rsidR="005261F6" w:rsidRPr="0004119B" w14:paraId="2C48C35B" w14:textId="77777777" w:rsidTr="000B6306">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5B74FD02" w14:textId="77777777" w:rsidR="005261F6" w:rsidRPr="0004119B" w:rsidRDefault="005261F6" w:rsidP="000B6306">
            <w:pPr>
              <w:rPr>
                <w:rFonts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321B29DE" w14:textId="77777777" w:rsidR="005261F6" w:rsidRPr="0004119B" w:rsidRDefault="005261F6" w:rsidP="000B6306">
            <w:pPr>
              <w:rPr>
                <w:rFonts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5721F1F4" w14:textId="77777777" w:rsidR="005261F6" w:rsidRDefault="005261F6" w:rsidP="000B6306">
            <w:pPr>
              <w:rPr>
                <w:rFonts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4C4C0258" w14:textId="77777777" w:rsidR="005261F6" w:rsidRPr="000A6A9C" w:rsidRDefault="005261F6" w:rsidP="000B6306">
            <w:pPr>
              <w:rPr>
                <w:rFonts w:cs="Arial"/>
                <w:sz w:val="18"/>
                <w:szCs w:val="18"/>
                <w:lang w:val="sv-SE" w:eastAsia="zh-CN"/>
              </w:rPr>
            </w:pPr>
            <w:r w:rsidRPr="000A6A9C">
              <w:rPr>
                <w:rFonts w:cs="Arial"/>
                <w:sz w:val="18"/>
                <w:szCs w:val="18"/>
                <w:lang w:val="sv-SE" w:eastAsia="zh-CN"/>
              </w:rPr>
              <w:t xml:space="preserve">Indicates UE support </w:t>
            </w:r>
            <w:r>
              <w:rPr>
                <w:rFonts w:cs="Arial"/>
                <w:sz w:val="18"/>
                <w:szCs w:val="18"/>
                <w:lang w:val="sv-SE" w:eastAsia="zh-CN"/>
              </w:rPr>
              <w:t xml:space="preserve">aperiodic gap for </w:t>
            </w:r>
            <w:r w:rsidRPr="7323042D">
              <w:rPr>
                <w:rFonts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1B02C89B" w14:textId="77777777" w:rsidR="005261F6" w:rsidRDefault="005261F6" w:rsidP="000B6306">
            <w:pPr>
              <w:rPr>
                <w:rFonts w:cs="Arial"/>
                <w:sz w:val="18"/>
                <w:szCs w:val="18"/>
                <w:lang w:eastAsia="zh-CN"/>
              </w:rPr>
            </w:pPr>
            <w:r w:rsidRPr="7323042D">
              <w:rPr>
                <w:rFonts w:cs="Arial"/>
                <w:sz w:val="18"/>
                <w:szCs w:val="18"/>
                <w:lang w:eastAsia="zh-CN"/>
              </w:rPr>
              <w:t>MUSIM</w:t>
            </w:r>
            <w:r>
              <w:rPr>
                <w:rFonts w:cs="Arial"/>
                <w:sz w:val="18"/>
                <w:szCs w:val="18"/>
                <w:lang w:eastAsia="zh-CN"/>
              </w:rPr>
              <w:t xml:space="preserve"> </w:t>
            </w:r>
            <w:r w:rsidRPr="000A6A9C">
              <w:rPr>
                <w:rFonts w:cs="Arial"/>
                <w:sz w:val="18"/>
                <w:szCs w:val="18"/>
                <w:lang w:eastAsia="zh-CN"/>
              </w:rPr>
              <w:t>support</w:t>
            </w:r>
            <w:r w:rsidRPr="7323042D">
              <w:rPr>
                <w:rFonts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54D6A598" w14:textId="77777777" w:rsidR="005261F6" w:rsidRPr="0004119B" w:rsidRDefault="005261F6" w:rsidP="000B6306">
            <w:pPr>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499B9667" w14:textId="77777777" w:rsidR="005261F6" w:rsidRDefault="005261F6" w:rsidP="000B6306">
            <w:pPr>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E5D39E" w14:textId="77777777" w:rsidR="005261F6" w:rsidRDefault="005261F6" w:rsidP="000B6306">
            <w:pPr>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F44B4F" w14:textId="77777777" w:rsidR="005261F6" w:rsidRPr="0004119B" w:rsidRDefault="005261F6" w:rsidP="000B6306">
            <w:pPr>
              <w:rPr>
                <w:rFonts w:cs="Arial"/>
                <w:sz w:val="18"/>
                <w:szCs w:val="18"/>
                <w:lang w:eastAsia="zh-CN"/>
              </w:rPr>
            </w:pPr>
            <w:r w:rsidRPr="0004119B">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25F9F9BB" w14:textId="77777777" w:rsidR="005261F6" w:rsidRPr="0004119B" w:rsidRDefault="005261F6" w:rsidP="000B6306">
            <w:pPr>
              <w:rPr>
                <w:rFonts w:cs="Arial"/>
                <w:sz w:val="18"/>
                <w:szCs w:val="18"/>
                <w:lang w:eastAsia="zh-CN"/>
              </w:rPr>
            </w:pPr>
            <w:r w:rsidRPr="0004119B">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01EE4138" w14:textId="77777777" w:rsidR="005261F6" w:rsidRPr="000A6A9C" w:rsidRDefault="005261F6" w:rsidP="000B6306">
            <w:pPr>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bl>
    <w:p w14:paraId="41C8AC94" w14:textId="77777777" w:rsidR="00F74A0F" w:rsidRPr="00454F28" w:rsidRDefault="00F74A0F"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7B6008B8" w14:textId="52464BE2" w:rsidR="00C27791" w:rsidRPr="009D7A02" w:rsidRDefault="00A6292F" w:rsidP="00C27791">
      <w:pPr>
        <w:numPr>
          <w:ilvl w:val="0"/>
          <w:numId w:val="21"/>
        </w:numPr>
        <w:rPr>
          <w:bCs/>
        </w:rPr>
      </w:pPr>
      <w:r>
        <w:rPr>
          <w:bCs/>
        </w:rPr>
        <w:t>C</w:t>
      </w:r>
      <w:r w:rsidRPr="00487ADD">
        <w:rPr>
          <w:bCs/>
        </w:rPr>
        <w:t>ontinues to</w:t>
      </w:r>
      <w:r w:rsidRPr="009D7A02">
        <w:rPr>
          <w:bCs/>
        </w:rPr>
        <w:t xml:space="preserve"> d</w:t>
      </w:r>
      <w:r w:rsidR="00966371" w:rsidRPr="009D7A02">
        <w:rPr>
          <w:bCs/>
        </w:rPr>
        <w:t xml:space="preserve">iscuss the detailed </w:t>
      </w:r>
      <w:r w:rsidRPr="009D7A02">
        <w:rPr>
          <w:bCs/>
        </w:rPr>
        <w:t xml:space="preserve">AS based </w:t>
      </w:r>
      <w:r w:rsidR="00C27791" w:rsidRPr="009D7A02">
        <w:rPr>
          <w:bCs/>
        </w:rPr>
        <w:t>mechanism</w:t>
      </w:r>
      <w:r w:rsidR="009D7A02">
        <w:rPr>
          <w:bCs/>
        </w:rPr>
        <w:t>, i.e., MUSIM gap,</w:t>
      </w:r>
      <w:r w:rsidR="00C27791" w:rsidRPr="009D7A02">
        <w:rPr>
          <w:bCs/>
        </w:rPr>
        <w:t xml:space="preserve"> for UE to notify Network A of its switch from Network A (for MUSIM purpose):</w:t>
      </w:r>
    </w:p>
    <w:p w14:paraId="65B79A76" w14:textId="77777777" w:rsidR="005261F6" w:rsidRDefault="005261F6" w:rsidP="009D7A02">
      <w:pPr>
        <w:numPr>
          <w:ilvl w:val="0"/>
          <w:numId w:val="21"/>
        </w:numPr>
        <w:rPr>
          <w:bCs/>
        </w:rPr>
      </w:pPr>
      <w:r>
        <w:rPr>
          <w:bCs/>
        </w:rPr>
        <w:t>C</w:t>
      </w:r>
      <w:r w:rsidRPr="00487ADD">
        <w:rPr>
          <w:bCs/>
        </w:rPr>
        <w:t>ontinues to</w:t>
      </w:r>
      <w:r w:rsidRPr="009D7A02">
        <w:rPr>
          <w:bCs/>
        </w:rPr>
        <w:t xml:space="preserve"> discuss the</w:t>
      </w:r>
      <w:r w:rsidRPr="00A6292F">
        <w:rPr>
          <w:rFonts w:hint="eastAsia"/>
          <w:bCs/>
        </w:rPr>
        <w:t xml:space="preserve"> </w:t>
      </w:r>
      <w:r>
        <w:rPr>
          <w:bCs/>
        </w:rPr>
        <w:t>UE capability for MUSIM</w:t>
      </w:r>
    </w:p>
    <w:p w14:paraId="2E3B82D7" w14:textId="2DE7579B" w:rsidR="00C27791" w:rsidRPr="00C27791" w:rsidRDefault="005261F6" w:rsidP="009D7A02">
      <w:pPr>
        <w:numPr>
          <w:ilvl w:val="0"/>
          <w:numId w:val="21"/>
        </w:numPr>
        <w:rPr>
          <w:bCs/>
        </w:rPr>
      </w:pPr>
      <w:r>
        <w:rPr>
          <w:bCs/>
        </w:rPr>
        <w:t>complete</w:t>
      </w:r>
      <w:r w:rsidRPr="00A6292F" w:rsidDel="005261F6">
        <w:rPr>
          <w:rFonts w:hint="eastAsia"/>
          <w:bCs/>
        </w:rPr>
        <w:t xml:space="preserve"> </w:t>
      </w:r>
      <w:r>
        <w:rPr>
          <w:bCs/>
        </w:rPr>
        <w:t>Stage2 and s</w:t>
      </w:r>
      <w:r w:rsidR="009D7A02">
        <w:rPr>
          <w:bCs/>
        </w:rPr>
        <w:t xml:space="preserve">tage3 Specification </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66CDF611" w14:textId="7B282813" w:rsidR="00CF5B5A" w:rsidRPr="004E4F78" w:rsidRDefault="00CF5B5A" w:rsidP="00CF5B5A">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w:t>
      </w:r>
      <w:r w:rsidR="009D7A02">
        <w:rPr>
          <w:rFonts w:ascii="Arial" w:hAnsi="Arial" w:cs="Arial"/>
          <w:b/>
          <w:kern w:val="0"/>
          <w:sz w:val="20"/>
          <w:szCs w:val="20"/>
          <w:lang w:val="en-GB" w:eastAsia="en-US"/>
        </w:rPr>
        <w:t>4</w:t>
      </w:r>
      <w:r w:rsidRPr="004E4F78">
        <w:rPr>
          <w:rFonts w:ascii="Arial" w:hAnsi="Arial" w:cs="Arial"/>
          <w:b/>
          <w:kern w:val="0"/>
          <w:sz w:val="20"/>
          <w:szCs w:val="20"/>
          <w:lang w:val="en-GB" w:eastAsia="en-US"/>
        </w:rPr>
        <w:t>-e</w:t>
      </w:r>
    </w:p>
    <w:p w14:paraId="7585511B" w14:textId="715FA67D" w:rsidR="009D7A02" w:rsidRDefault="00703849" w:rsidP="009D7A02">
      <w:pPr>
        <w:rPr>
          <w:rFonts w:eastAsiaTheme="minorEastAsia"/>
          <w:b/>
          <w:lang w:eastAsia="zh-CN"/>
        </w:rPr>
      </w:pPr>
      <w:r>
        <w:rPr>
          <w:rFonts w:eastAsiaTheme="minorEastAsia"/>
          <w:b/>
          <w:lang w:eastAsia="zh-CN"/>
        </w:rPr>
        <w:t>No discussion at this meeting</w:t>
      </w:r>
    </w:p>
    <w:p w14:paraId="2249091A" w14:textId="77777777" w:rsidR="009D7A02" w:rsidRDefault="009D7A02" w:rsidP="009D7A02">
      <w:pPr>
        <w:rPr>
          <w:bCs/>
        </w:rPr>
      </w:pPr>
    </w:p>
    <w:p w14:paraId="5102DC90" w14:textId="77777777" w:rsidR="009D7A02" w:rsidRPr="009D7A02" w:rsidRDefault="009D7A02" w:rsidP="009D7A02">
      <w:pPr>
        <w:rPr>
          <w:bCs/>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5B92ECFE" w14:textId="2EDE7E09" w:rsidR="00324838" w:rsidRPr="004E4F78" w:rsidRDefault="00324838" w:rsidP="00324838">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w:t>
      </w:r>
      <w:r>
        <w:rPr>
          <w:rFonts w:ascii="Arial" w:hAnsi="Arial" w:cs="Arial"/>
          <w:b/>
          <w:kern w:val="0"/>
          <w:sz w:val="20"/>
          <w:szCs w:val="20"/>
          <w:lang w:val="en-GB" w:eastAsia="en-US"/>
        </w:rPr>
        <w:t>4</w:t>
      </w:r>
      <w:r w:rsidRPr="004E4F78">
        <w:rPr>
          <w:rFonts w:ascii="Arial" w:hAnsi="Arial" w:cs="Arial"/>
          <w:b/>
          <w:kern w:val="0"/>
          <w:sz w:val="20"/>
          <w:szCs w:val="20"/>
          <w:lang w:val="en-GB" w:eastAsia="en-US"/>
        </w:rPr>
        <w:t>#1</w:t>
      </w:r>
      <w:r>
        <w:rPr>
          <w:rFonts w:ascii="Arial" w:hAnsi="Arial" w:cs="Arial"/>
          <w:b/>
          <w:kern w:val="0"/>
          <w:sz w:val="20"/>
          <w:szCs w:val="20"/>
          <w:lang w:val="en-GB" w:eastAsia="en-US"/>
        </w:rPr>
        <w:t>01</w:t>
      </w:r>
      <w:r w:rsidRPr="004E4F78">
        <w:rPr>
          <w:rFonts w:ascii="Arial" w:hAnsi="Arial" w:cs="Arial"/>
          <w:b/>
          <w:kern w:val="0"/>
          <w:sz w:val="20"/>
          <w:szCs w:val="20"/>
          <w:lang w:val="en-GB" w:eastAsia="en-US"/>
        </w:rPr>
        <w:t>-e</w:t>
      </w:r>
    </w:p>
    <w:p w14:paraId="7D01C575" w14:textId="3027E1B8" w:rsidR="00E42092" w:rsidRPr="00E42092" w:rsidRDefault="00E42092" w:rsidP="00E42092">
      <w:pPr>
        <w:rPr>
          <w:rFonts w:eastAsiaTheme="minorEastAsia"/>
          <w:lang w:eastAsia="zh-CN"/>
        </w:rPr>
      </w:pPr>
      <w:r>
        <w:rPr>
          <w:rFonts w:eastAsiaTheme="minorEastAsia"/>
          <w:lang w:eastAsia="zh-CN"/>
        </w:rPr>
        <w:t>A reply LS (</w:t>
      </w:r>
      <w:r w:rsidRPr="00E42092">
        <w:rPr>
          <w:rFonts w:eastAsiaTheme="minorEastAsia"/>
          <w:lang w:eastAsia="zh-CN"/>
        </w:rPr>
        <w:t>R4-2120342</w:t>
      </w:r>
      <w:r>
        <w:rPr>
          <w:rFonts w:eastAsiaTheme="minorEastAsia"/>
          <w:lang w:eastAsia="zh-CN"/>
        </w:rPr>
        <w:t>) was sent to RAN2</w:t>
      </w:r>
      <w:r w:rsidRPr="000636DD">
        <w:rPr>
          <w:rFonts w:eastAsiaTheme="minorEastAsia"/>
          <w:lang w:eastAsia="zh-CN"/>
        </w:rPr>
        <w:t xml:space="preserve"> </w:t>
      </w:r>
      <w:r>
        <w:rPr>
          <w:rFonts w:eastAsiaTheme="minorEastAsia"/>
          <w:lang w:eastAsia="zh-CN"/>
        </w:rPr>
        <w:t>which was also Cc</w:t>
      </w:r>
      <w:r w:rsidRPr="00E42092">
        <w:rPr>
          <w:rFonts w:eastAsiaTheme="minorEastAsia"/>
          <w:lang w:eastAsia="zh-CN"/>
        </w:rPr>
        <w:t xml:space="preserve"> RAN</w:t>
      </w:r>
    </w:p>
    <w:p w14:paraId="6B19F691" w14:textId="77777777" w:rsidR="00DA30A9" w:rsidRPr="00450214" w:rsidRDefault="00DA30A9"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213CDF">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213CDF">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213CDF">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3150728B" w14:textId="42D31443" w:rsidR="002F4663" w:rsidRDefault="002F4663" w:rsidP="002F4663">
      <w:pPr>
        <w:rPr>
          <w:rFonts w:ascii="Arial" w:eastAsiaTheme="minorEastAsia" w:hAnsi="Arial" w:cs="Arial"/>
          <w:iCs/>
          <w:sz w:val="21"/>
          <w:szCs w:val="22"/>
          <w:lang w:eastAsia="zh-CN"/>
        </w:rPr>
      </w:pPr>
      <w:r w:rsidRPr="002F4663">
        <w:rPr>
          <w:rFonts w:ascii="Arial" w:eastAsiaTheme="minorEastAsia" w:hAnsi="Arial" w:cs="Arial"/>
          <w:iCs/>
          <w:sz w:val="21"/>
          <w:szCs w:val="22"/>
          <w:lang w:eastAsia="zh-CN"/>
        </w:rPr>
        <w:t>Based on RAN4 LS</w:t>
      </w:r>
      <w:r>
        <w:rPr>
          <w:rFonts w:ascii="Arial" w:eastAsiaTheme="minorEastAsia" w:hAnsi="Arial" w:cs="Arial"/>
          <w:iCs/>
          <w:sz w:val="21"/>
          <w:szCs w:val="22"/>
          <w:lang w:eastAsia="zh-CN"/>
        </w:rPr>
        <w:t>(</w:t>
      </w:r>
      <w:r w:rsidRPr="002F4663">
        <w:rPr>
          <w:rFonts w:ascii="Arial" w:eastAsiaTheme="minorEastAsia" w:hAnsi="Arial" w:cs="Arial"/>
          <w:iCs/>
          <w:sz w:val="21"/>
          <w:szCs w:val="22"/>
          <w:lang w:eastAsia="zh-CN"/>
        </w:rPr>
        <w:t>R4-2120342</w:t>
      </w:r>
      <w:r>
        <w:rPr>
          <w:rFonts w:ascii="Arial" w:eastAsiaTheme="minorEastAsia" w:hAnsi="Arial" w:cs="Arial"/>
          <w:iCs/>
          <w:sz w:val="21"/>
          <w:szCs w:val="22"/>
          <w:lang w:eastAsia="zh-CN"/>
        </w:rPr>
        <w:t>)</w:t>
      </w:r>
      <w:r w:rsidRPr="002F4663">
        <w:rPr>
          <w:rFonts w:ascii="Arial" w:eastAsiaTheme="minorEastAsia" w:hAnsi="Arial" w:cs="Arial"/>
          <w:iCs/>
          <w:sz w:val="21"/>
          <w:szCs w:val="22"/>
          <w:lang w:eastAsia="zh-CN"/>
        </w:rPr>
        <w:t xml:space="preserve">, </w:t>
      </w:r>
      <w:r w:rsidRPr="00946DB9">
        <w:rPr>
          <w:rFonts w:ascii="Arial" w:eastAsiaTheme="minorEastAsia" w:hAnsi="Arial" w:cs="Arial"/>
          <w:iCs/>
          <w:sz w:val="21"/>
          <w:szCs w:val="22"/>
          <w:lang w:eastAsia="zh-CN"/>
        </w:rPr>
        <w:t>A legacy measurement gap patterns can be used, but with low efficiency</w:t>
      </w:r>
      <w:r>
        <w:rPr>
          <w:rFonts w:ascii="Arial" w:eastAsiaTheme="minorEastAsia" w:hAnsi="Arial" w:cs="Arial"/>
          <w:iCs/>
          <w:sz w:val="21"/>
          <w:szCs w:val="22"/>
          <w:lang w:eastAsia="zh-CN"/>
        </w:rPr>
        <w:t xml:space="preserve"> for some scenarios</w:t>
      </w:r>
      <w:r w:rsidR="00875D45">
        <w:rPr>
          <w:rFonts w:ascii="Arial" w:eastAsiaTheme="minorEastAsia" w:hAnsi="Arial" w:cs="Arial"/>
          <w:iCs/>
          <w:sz w:val="21"/>
          <w:szCs w:val="22"/>
          <w:lang w:eastAsia="zh-CN"/>
        </w:rPr>
        <w:t>, e.g., the following</w:t>
      </w:r>
      <w:r>
        <w:rPr>
          <w:rFonts w:ascii="Arial" w:eastAsiaTheme="minorEastAsia" w:hAnsi="Arial" w:cs="Arial"/>
          <w:iCs/>
          <w:sz w:val="21"/>
          <w:szCs w:val="22"/>
          <w:lang w:eastAsia="zh-CN"/>
        </w:rPr>
        <w:t>.</w:t>
      </w:r>
    </w:p>
    <w:tbl>
      <w:tblPr>
        <w:tblStyle w:val="a4"/>
        <w:tblW w:w="0" w:type="auto"/>
        <w:tblLook w:val="04A0" w:firstRow="1" w:lastRow="0" w:firstColumn="1" w:lastColumn="0" w:noHBand="0" w:noVBand="1"/>
      </w:tblPr>
      <w:tblGrid>
        <w:gridCol w:w="10194"/>
      </w:tblGrid>
      <w:tr w:rsidR="002F4663" w14:paraId="346BD81D" w14:textId="77777777" w:rsidTr="002F4663">
        <w:tc>
          <w:tcPr>
            <w:tcW w:w="10194" w:type="dxa"/>
          </w:tcPr>
          <w:p w14:paraId="585337C3" w14:textId="77777777" w:rsidR="002F4663" w:rsidRDefault="002F4663" w:rsidP="002F4663">
            <w:pPr>
              <w:numPr>
                <w:ilvl w:val="0"/>
                <w:numId w:val="39"/>
              </w:numPr>
              <w:suppressAutoHyphens/>
              <w:autoSpaceDN/>
              <w:adjustRightInd/>
              <w:textAlignment w:val="auto"/>
              <w:rPr>
                <w:rFonts w:ascii="Arial" w:hAnsi="Arial" w:cs="Arial"/>
                <w:iCs/>
              </w:rPr>
            </w:pPr>
            <w:r>
              <w:rPr>
                <w:rFonts w:ascii="Arial" w:hAnsi="Arial" w:cs="Arial"/>
                <w:iCs/>
              </w:rPr>
              <w:t>Scenario 1: Periodic switching, including SSB detection/paging reception, serving cell measurement, neighbouring cell measurement including intra-frequency, inter-frequency and inter-RAT measurement</w:t>
            </w:r>
          </w:p>
          <w:p w14:paraId="0B8F1FF7" w14:textId="77777777" w:rsidR="002F4663" w:rsidRPr="002F4663" w:rsidRDefault="002F4663" w:rsidP="002F4663">
            <w:pPr>
              <w:pStyle w:val="aff7"/>
              <w:widowControl/>
              <w:numPr>
                <w:ilvl w:val="0"/>
                <w:numId w:val="39"/>
              </w:numPr>
              <w:ind w:leftChars="0" w:left="720"/>
              <w:contextualSpacing/>
              <w:rPr>
                <w:rFonts w:ascii="Arial" w:eastAsiaTheme="minorEastAsia" w:hAnsi="Arial" w:cs="Arial"/>
                <w:iCs/>
                <w:highlight w:val="yellow"/>
                <w:lang w:eastAsia="zh-CN"/>
              </w:rPr>
            </w:pPr>
            <w:r w:rsidRPr="00946DB9">
              <w:rPr>
                <w:rFonts w:ascii="Arial" w:eastAsiaTheme="minorEastAsia" w:hAnsi="Arial" w:cs="Arial"/>
                <w:iCs/>
                <w:lang w:eastAsia="zh-CN"/>
              </w:rPr>
              <w:t xml:space="preserve">Regarding serving cell measurement, neighbor cell measurements including intra-frequency, inter-frequency and inter-RAT measurements, </w:t>
            </w:r>
            <w:r w:rsidRPr="002F4663">
              <w:rPr>
                <w:rFonts w:ascii="Arial" w:eastAsiaTheme="minorEastAsia" w:hAnsi="Arial" w:cs="Arial"/>
                <w:iCs/>
                <w:highlight w:val="yellow"/>
                <w:lang w:eastAsia="zh-CN"/>
              </w:rPr>
              <w:t>RAN4 concluded that the legacy gap patterns can fulfill this task, but with low efficiency in some scenarios.</w:t>
            </w:r>
            <w:bookmarkStart w:id="1" w:name="_GoBack"/>
            <w:bookmarkEnd w:id="1"/>
          </w:p>
          <w:p w14:paraId="0CC9FE55" w14:textId="77777777" w:rsidR="002F4663" w:rsidRPr="00946DB9" w:rsidRDefault="002F4663" w:rsidP="002F4663">
            <w:pPr>
              <w:ind w:left="360" w:firstLine="720"/>
              <w:rPr>
                <w:rFonts w:ascii="Arial" w:hAnsi="Arial" w:cs="Arial"/>
                <w:iCs/>
              </w:rPr>
            </w:pPr>
          </w:p>
          <w:p w14:paraId="3C2EADD0" w14:textId="77777777" w:rsidR="002F4663" w:rsidRPr="00946DB9" w:rsidRDefault="002F4663" w:rsidP="002F4663">
            <w:pPr>
              <w:pStyle w:val="aff7"/>
              <w:widowControl/>
              <w:numPr>
                <w:ilvl w:val="0"/>
                <w:numId w:val="39"/>
              </w:numPr>
              <w:ind w:leftChars="0" w:left="720"/>
              <w:contextualSpacing/>
              <w:jc w:val="left"/>
              <w:rPr>
                <w:rFonts w:ascii="Arial" w:eastAsiaTheme="minorEastAsia" w:hAnsi="Arial" w:cs="Arial"/>
                <w:iCs/>
                <w:lang w:eastAsia="zh-CN"/>
              </w:rPr>
            </w:pPr>
            <w:r w:rsidRPr="00946DB9">
              <w:rPr>
                <w:rFonts w:ascii="Arial" w:eastAsiaTheme="minorEastAsia" w:hAnsi="Arial" w:cs="Arial"/>
                <w:iCs/>
                <w:lang w:eastAsia="zh-CN"/>
              </w:rPr>
              <w:t>Regarding SSB for AGC and paging reception, RAN4 has the following conclusions:</w:t>
            </w:r>
          </w:p>
          <w:p w14:paraId="65CEE179" w14:textId="77777777" w:rsidR="002F4663" w:rsidRPr="00946DB9" w:rsidRDefault="002F4663" w:rsidP="002F4663">
            <w:pPr>
              <w:pStyle w:val="aff7"/>
              <w:widowControl/>
              <w:numPr>
                <w:ilvl w:val="1"/>
                <w:numId w:val="39"/>
              </w:numPr>
              <w:ind w:leftChars="0" w:left="1440"/>
              <w:contextualSpacing/>
              <w:jc w:val="left"/>
              <w:rPr>
                <w:rFonts w:ascii="Arial" w:eastAsiaTheme="minorEastAsia" w:hAnsi="Arial" w:cs="Arial"/>
                <w:iCs/>
                <w:lang w:eastAsia="zh-CN"/>
              </w:rPr>
            </w:pPr>
            <w:r w:rsidRPr="002F4663">
              <w:rPr>
                <w:rFonts w:ascii="Arial" w:eastAsiaTheme="minorEastAsia" w:hAnsi="Arial" w:cs="Arial"/>
                <w:iCs/>
                <w:highlight w:val="yellow"/>
                <w:lang w:eastAsia="zh-CN"/>
              </w:rPr>
              <w:t>A legacy measurement gap patterns can be used, but with low efficiency.</w:t>
            </w:r>
            <w:r w:rsidRPr="00946DB9">
              <w:rPr>
                <w:rFonts w:ascii="Arial" w:eastAsiaTheme="minorEastAsia" w:hAnsi="Arial" w:cs="Arial"/>
                <w:iCs/>
                <w:lang w:eastAsia="zh-CN"/>
              </w:rPr>
              <w:t xml:space="preserve"> </w:t>
            </w:r>
          </w:p>
          <w:p w14:paraId="4CACC1C9" w14:textId="77777777" w:rsidR="002F4663" w:rsidRPr="00946DB9" w:rsidRDefault="002F4663" w:rsidP="002F4663">
            <w:pPr>
              <w:pStyle w:val="aff7"/>
              <w:widowControl/>
              <w:numPr>
                <w:ilvl w:val="1"/>
                <w:numId w:val="39"/>
              </w:numPr>
              <w:ind w:leftChars="0" w:left="1440"/>
              <w:contextualSpacing/>
              <w:rPr>
                <w:rFonts w:ascii="Arial" w:eastAsiaTheme="minorEastAsia" w:hAnsi="Arial" w:cs="Arial"/>
                <w:iCs/>
                <w:lang w:eastAsia="zh-CN"/>
              </w:rPr>
            </w:pPr>
            <w:r w:rsidRPr="00946DB9">
              <w:rPr>
                <w:rFonts w:ascii="Arial" w:eastAsiaTheme="minorEastAsia" w:hAnsi="Arial" w:cs="Arial"/>
                <w:iCs/>
                <w:lang w:eastAsia="zh-CN"/>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4452B80E" w14:textId="77777777" w:rsidR="002F4663" w:rsidRDefault="002F4663" w:rsidP="002F4663">
            <w:pPr>
              <w:rPr>
                <w:rFonts w:eastAsiaTheme="minorEastAsia"/>
                <w:lang w:eastAsia="zh-CN"/>
              </w:rPr>
            </w:pPr>
          </w:p>
        </w:tc>
      </w:tr>
    </w:tbl>
    <w:p w14:paraId="66107E2D" w14:textId="1A932C44" w:rsidR="002F4663" w:rsidRDefault="002F4663" w:rsidP="002F4663">
      <w:pPr>
        <w:rPr>
          <w:rFonts w:eastAsiaTheme="minorEastAsia"/>
          <w:lang w:eastAsia="zh-CN"/>
        </w:rPr>
      </w:pPr>
    </w:p>
    <w:p w14:paraId="1B15E3EE" w14:textId="2767D618" w:rsidR="002F4663" w:rsidRPr="002F4663" w:rsidRDefault="002F4663" w:rsidP="002F4663">
      <w:pPr>
        <w:rPr>
          <w:rFonts w:ascii="Arial" w:eastAsiaTheme="minorEastAsia" w:hAnsi="Arial" w:cs="Arial"/>
          <w:iCs/>
          <w:sz w:val="21"/>
          <w:szCs w:val="22"/>
          <w:lang w:eastAsia="zh-CN"/>
        </w:rPr>
      </w:pPr>
      <w:r w:rsidRPr="002F4663">
        <w:rPr>
          <w:rFonts w:ascii="Arial" w:eastAsiaTheme="minorEastAsia" w:hAnsi="Arial" w:cs="Arial"/>
          <w:iCs/>
          <w:sz w:val="21"/>
          <w:szCs w:val="22"/>
          <w:lang w:eastAsia="zh-CN"/>
        </w:rPr>
        <w:t>Rapporteur</w:t>
      </w:r>
      <w:r>
        <w:rPr>
          <w:rFonts w:ascii="Arial" w:eastAsiaTheme="minorEastAsia" w:hAnsi="Arial" w:cs="Arial"/>
          <w:iCs/>
          <w:sz w:val="21"/>
          <w:szCs w:val="22"/>
          <w:lang w:eastAsia="zh-CN"/>
        </w:rPr>
        <w:t xml:space="preserve"> suggests to add dedicated RAN4 TU to discuss RAN4 impacts</w:t>
      </w:r>
      <w:r w:rsidR="00443D81">
        <w:rPr>
          <w:rFonts w:ascii="Arial" w:eastAsiaTheme="minorEastAsia" w:hAnsi="Arial" w:cs="Arial"/>
          <w:iCs/>
          <w:sz w:val="21"/>
          <w:szCs w:val="22"/>
          <w:lang w:eastAsia="zh-CN"/>
        </w:rPr>
        <w:t xml:space="preserve"> due to MUSIM gap introduction and specify it in RAN4.</w:t>
      </w:r>
    </w:p>
    <w:p w14:paraId="486F6E63" w14:textId="50C1B242" w:rsidR="002F4663" w:rsidRDefault="002F4663"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3230E4" w14:textId="6E333356" w:rsidR="00FA2241" w:rsidRPr="00E61EFF" w:rsidRDefault="00FA2241" w:rsidP="00FA2241">
      <w:pPr>
        <w:pStyle w:val="4"/>
        <w:rPr>
          <w:lang w:eastAsia="ja-JP"/>
        </w:rPr>
      </w:pPr>
      <w:r w:rsidRPr="00E61EFF">
        <w:rPr>
          <w:lang w:eastAsia="ja-JP"/>
        </w:rPr>
        <w:lastRenderedPageBreak/>
        <w:t xml:space="preserve">RAN2 </w:t>
      </w:r>
      <w:r w:rsidR="000636DD" w:rsidRPr="00E61EFF">
        <w:rPr>
          <w:lang w:eastAsia="ja-JP"/>
        </w:rPr>
        <w:t>11</w:t>
      </w:r>
      <w:r w:rsidR="000636DD">
        <w:rPr>
          <w:lang w:eastAsia="ja-JP"/>
        </w:rPr>
        <w:t>6</w:t>
      </w:r>
      <w:r>
        <w:rPr>
          <w:lang w:eastAsia="ja-JP"/>
        </w:rPr>
        <w:t>-</w:t>
      </w:r>
      <w:r w:rsidRPr="00E61EFF">
        <w:rPr>
          <w:lang w:eastAsia="ja-JP"/>
        </w:rPr>
        <w:t>e</w:t>
      </w:r>
    </w:p>
    <w:p w14:paraId="3C7B54F8" w14:textId="1801F03A" w:rsidR="00D11C56" w:rsidRDefault="00D11C56" w:rsidP="00D11C56">
      <w:pPr>
        <w:pStyle w:val="Doc-text2"/>
        <w:ind w:left="0" w:firstLine="0"/>
      </w:pPr>
    </w:p>
    <w:p w14:paraId="4F27703E" w14:textId="77777777" w:rsidR="009D7A02" w:rsidRDefault="009D7A02" w:rsidP="009D7A02">
      <w:pPr>
        <w:pStyle w:val="Doc-text2"/>
        <w:ind w:left="0" w:firstLine="0"/>
      </w:pPr>
      <w:r>
        <w:t>R2-2109304</w:t>
      </w:r>
      <w:r>
        <w:tab/>
        <w:t>Reply LS on NAS-based busy indication (C1-214917; contact: vivo)</w:t>
      </w:r>
      <w:r>
        <w:tab/>
        <w:t>CT1</w:t>
      </w:r>
      <w:r>
        <w:tab/>
        <w:t>LS in</w:t>
      </w:r>
      <w:r>
        <w:tab/>
        <w:t>Rel-17</w:t>
      </w:r>
      <w:r>
        <w:tab/>
        <w:t>LTE_NR_MUSIM-Core, MUSIM</w:t>
      </w:r>
      <w:r>
        <w:tab/>
      </w:r>
      <w:proofErr w:type="gramStart"/>
      <w:r>
        <w:t>To:RAN</w:t>
      </w:r>
      <w:proofErr w:type="gramEnd"/>
      <w:r>
        <w:t>2</w:t>
      </w:r>
      <w:r>
        <w:tab/>
        <w:t>Cc:RAN3, SA3, SA2</w:t>
      </w:r>
    </w:p>
    <w:p w14:paraId="3709DF01" w14:textId="77777777" w:rsidR="009D7A02" w:rsidRDefault="009D7A02" w:rsidP="009D7A02">
      <w:pPr>
        <w:pStyle w:val="Doc-text2"/>
        <w:ind w:left="0" w:firstLine="0"/>
      </w:pPr>
      <w:r>
        <w:t>R2-2109374</w:t>
      </w:r>
      <w:r>
        <w:tab/>
        <w:t>Reply LS on Network Switching for MUSIM (S2-2106673; contact: Qualcomm)</w:t>
      </w:r>
      <w:r>
        <w:tab/>
        <w:t>SA2</w:t>
      </w:r>
      <w:r>
        <w:tab/>
        <w:t>LS in</w:t>
      </w:r>
      <w:r>
        <w:tab/>
        <w:t>Rel-17</w:t>
      </w:r>
      <w:r>
        <w:tab/>
        <w:t>LTE_NR_MUSIM</w:t>
      </w:r>
      <w:r>
        <w:tab/>
      </w:r>
      <w:proofErr w:type="gramStart"/>
      <w:r>
        <w:t>To:RAN</w:t>
      </w:r>
      <w:proofErr w:type="gramEnd"/>
      <w:r>
        <w:t>2</w:t>
      </w:r>
      <w:r>
        <w:tab/>
        <w:t>Cc:RAN3, CT1</w:t>
      </w:r>
    </w:p>
    <w:p w14:paraId="10BCF319" w14:textId="77777777" w:rsidR="009D7A02" w:rsidRDefault="009D7A02" w:rsidP="009D7A02">
      <w:pPr>
        <w:pStyle w:val="Doc-text2"/>
        <w:ind w:left="0" w:firstLine="0"/>
      </w:pPr>
      <w:r>
        <w:t>R2-2110390</w:t>
      </w:r>
      <w:r>
        <w:tab/>
        <w:t>Running NR RRC CR for MUSIM</w:t>
      </w:r>
      <w:r>
        <w:tab/>
        <w:t>vivo</w:t>
      </w:r>
      <w:r>
        <w:tab/>
      </w:r>
      <w:proofErr w:type="spellStart"/>
      <w:r>
        <w:t>draftCR</w:t>
      </w:r>
      <w:proofErr w:type="spellEnd"/>
      <w:r>
        <w:tab/>
        <w:t>Rel-17</w:t>
      </w:r>
      <w:r>
        <w:tab/>
        <w:t>38.331</w:t>
      </w:r>
      <w:r>
        <w:tab/>
        <w:t>16.6.0</w:t>
      </w:r>
      <w:r>
        <w:tab/>
        <w:t>B</w:t>
      </w:r>
      <w:r>
        <w:tab/>
        <w:t>LTE_NR_MUSIM-Core</w:t>
      </w:r>
    </w:p>
    <w:p w14:paraId="3BC6AF5E" w14:textId="77777777" w:rsidR="009D7A02" w:rsidRDefault="009D7A02" w:rsidP="009D7A02">
      <w:pPr>
        <w:pStyle w:val="Doc-text2"/>
        <w:ind w:left="0" w:firstLine="0"/>
      </w:pPr>
      <w:r>
        <w:t>R2-2110391</w:t>
      </w:r>
      <w:r>
        <w:tab/>
        <w:t>Reply LS on NAS-based busy indication</w:t>
      </w:r>
      <w:r>
        <w:tab/>
        <w:t>vivo</w:t>
      </w:r>
      <w:r>
        <w:tab/>
        <w:t>LS out</w:t>
      </w:r>
      <w:r>
        <w:tab/>
        <w:t>Rel-17</w:t>
      </w:r>
      <w:r>
        <w:tab/>
        <w:t>LTE_NR_MUSIM-Core</w:t>
      </w:r>
      <w:r>
        <w:tab/>
        <w:t>To:CT1</w:t>
      </w:r>
      <w:r>
        <w:tab/>
        <w:t>Cc:RAN3, SA3, SA2</w:t>
      </w:r>
    </w:p>
    <w:p w14:paraId="50428635" w14:textId="77777777" w:rsidR="009D7A02" w:rsidRDefault="009D7A02" w:rsidP="009D7A02">
      <w:pPr>
        <w:pStyle w:val="Doc-text2"/>
        <w:ind w:left="0" w:firstLine="0"/>
      </w:pPr>
      <w:r>
        <w:t>R2-2110789</w:t>
      </w:r>
      <w:r>
        <w:tab/>
        <w:t>Running CR to 36300 for Multi-USIM devices support</w:t>
      </w:r>
      <w:r>
        <w:tab/>
        <w:t>Ericsson</w:t>
      </w:r>
      <w:r>
        <w:tab/>
        <w:t>CR</w:t>
      </w:r>
      <w:r>
        <w:tab/>
        <w:t>Rel-17</w:t>
      </w:r>
      <w:r>
        <w:tab/>
        <w:t>36.300</w:t>
      </w:r>
      <w:r>
        <w:tab/>
        <w:t>16.6.0</w:t>
      </w:r>
      <w:r>
        <w:tab/>
        <w:t>1349</w:t>
      </w:r>
      <w:r>
        <w:tab/>
        <w:t>-</w:t>
      </w:r>
      <w:r>
        <w:tab/>
        <w:t>B</w:t>
      </w:r>
      <w:r>
        <w:tab/>
        <w:t>LTE_NR_MUSIM-Core</w:t>
      </w:r>
    </w:p>
    <w:p w14:paraId="23239006" w14:textId="77777777" w:rsidR="009D7A02" w:rsidRDefault="009D7A02" w:rsidP="009D7A02">
      <w:pPr>
        <w:pStyle w:val="Doc-text2"/>
        <w:ind w:left="0" w:firstLine="0"/>
      </w:pPr>
      <w:r>
        <w:t>R2-2110790</w:t>
      </w:r>
      <w:r>
        <w:tab/>
        <w:t>Running CR to 38300 for Multi-USIM devices support</w:t>
      </w:r>
      <w:r>
        <w:tab/>
        <w:t>Ericsson</w:t>
      </w:r>
      <w:r>
        <w:tab/>
        <w:t>CR</w:t>
      </w:r>
      <w:r>
        <w:tab/>
        <w:t>Rel-17</w:t>
      </w:r>
      <w:r>
        <w:tab/>
        <w:t>38.300</w:t>
      </w:r>
      <w:r>
        <w:tab/>
        <w:t>16.7.0</w:t>
      </w:r>
      <w:r>
        <w:tab/>
        <w:t>0396</w:t>
      </w:r>
      <w:r>
        <w:tab/>
        <w:t>-</w:t>
      </w:r>
      <w:r>
        <w:tab/>
        <w:t>B</w:t>
      </w:r>
      <w:r>
        <w:tab/>
        <w:t>LTE_NR_MUSIM-Core</w:t>
      </w:r>
    </w:p>
    <w:p w14:paraId="2658F7D2" w14:textId="77777777" w:rsidR="009D7A02" w:rsidRDefault="009D7A02" w:rsidP="009D7A02">
      <w:pPr>
        <w:pStyle w:val="Doc-text2"/>
        <w:ind w:left="0" w:firstLine="0"/>
      </w:pPr>
      <w:r>
        <w:t>R2-2111096</w:t>
      </w:r>
      <w:r>
        <w:tab/>
        <w:t>Running CR to 36.304 for Multi-USIM devices</w:t>
      </w:r>
      <w:r>
        <w:tab/>
        <w:t>China Telecommunications</w:t>
      </w:r>
      <w:r>
        <w:tab/>
      </w:r>
      <w:proofErr w:type="spellStart"/>
      <w:r>
        <w:t>draftCR</w:t>
      </w:r>
      <w:proofErr w:type="spellEnd"/>
      <w:r>
        <w:tab/>
        <w:t>Rel-16</w:t>
      </w:r>
      <w:r>
        <w:tab/>
        <w:t>36.304</w:t>
      </w:r>
      <w:r>
        <w:tab/>
        <w:t>16.5.0</w:t>
      </w:r>
      <w:r>
        <w:tab/>
        <w:t>LTE_NR_MUSIM-Core</w:t>
      </w:r>
    </w:p>
    <w:p w14:paraId="3E27EB43" w14:textId="77777777" w:rsidR="009D7A02" w:rsidRDefault="009D7A02" w:rsidP="009D7A02">
      <w:pPr>
        <w:pStyle w:val="Doc-text2"/>
        <w:ind w:left="0" w:firstLine="0"/>
      </w:pPr>
      <w:r>
        <w:t>R2-2111179</w:t>
      </w:r>
      <w:r>
        <w:tab/>
        <w:t xml:space="preserve">Running LTE RRC CR for MUSIM </w:t>
      </w:r>
      <w:r>
        <w:tab/>
        <w:t>Samsung Electronics Co., Ltd</w:t>
      </w:r>
      <w:r>
        <w:tab/>
      </w:r>
      <w:proofErr w:type="spellStart"/>
      <w:r>
        <w:t>draftCR</w:t>
      </w:r>
      <w:proofErr w:type="spellEnd"/>
      <w:r>
        <w:tab/>
        <w:t>Rel-17</w:t>
      </w:r>
      <w:r>
        <w:tab/>
        <w:t>36.331</w:t>
      </w:r>
      <w:r>
        <w:tab/>
        <w:t>16.6.0</w:t>
      </w:r>
      <w:r>
        <w:tab/>
        <w:t>LTE_NR_MUSIM-Core</w:t>
      </w:r>
    </w:p>
    <w:p w14:paraId="14F30ADB" w14:textId="77777777" w:rsidR="009D7A02" w:rsidRDefault="009D7A02" w:rsidP="009D7A02">
      <w:pPr>
        <w:pStyle w:val="Doc-text2"/>
        <w:ind w:left="0" w:firstLine="0"/>
      </w:pPr>
      <w:r>
        <w:t>R2-2111302</w:t>
      </w:r>
      <w:r>
        <w:tab/>
        <w:t>Summary of agenda 8.3.2: Paging Collision Avoidance (MUSIM)</w:t>
      </w:r>
      <w:r>
        <w:tab/>
        <w:t>vivo</w:t>
      </w:r>
      <w:r>
        <w:tab/>
        <w:t>discussion</w:t>
      </w:r>
      <w:r>
        <w:tab/>
        <w:t>Rel-17</w:t>
      </w:r>
      <w:r>
        <w:tab/>
        <w:t>LTE_NR_MUSIM-Core</w:t>
      </w:r>
      <w:r>
        <w:tab/>
        <w:t>Late</w:t>
      </w:r>
    </w:p>
    <w:p w14:paraId="4AF436D8" w14:textId="77777777" w:rsidR="009D7A02" w:rsidRDefault="009D7A02" w:rsidP="009D7A02">
      <w:pPr>
        <w:pStyle w:val="Doc-text2"/>
        <w:ind w:left="0" w:firstLine="0"/>
      </w:pPr>
    </w:p>
    <w:p w14:paraId="15E8DAA8" w14:textId="77777777" w:rsidR="009D7A02" w:rsidRDefault="009D7A02" w:rsidP="009D7A02">
      <w:pPr>
        <w:pStyle w:val="Doc-text2"/>
        <w:ind w:left="0" w:firstLine="0"/>
      </w:pPr>
      <w:r>
        <w:t>R2-2109407</w:t>
      </w:r>
      <w:r>
        <w:tab/>
        <w:t>Leftover Issues for Paging Collision Avoidance</w:t>
      </w:r>
      <w:r>
        <w:tab/>
        <w:t>OPPO</w:t>
      </w:r>
      <w:r>
        <w:tab/>
        <w:t>discussion</w:t>
      </w:r>
      <w:r>
        <w:tab/>
        <w:t>LTE_NR_MUSIM-Core</w:t>
      </w:r>
    </w:p>
    <w:p w14:paraId="21191EDF" w14:textId="77777777" w:rsidR="009D7A02" w:rsidRDefault="009D7A02" w:rsidP="009D7A02">
      <w:pPr>
        <w:pStyle w:val="Doc-text2"/>
        <w:ind w:left="0" w:firstLine="0"/>
      </w:pPr>
      <w:r>
        <w:t>R2-2109690</w:t>
      </w:r>
      <w:r>
        <w:tab/>
        <w:t>Remaining Issues on the Paging Collision</w:t>
      </w:r>
      <w:r>
        <w:tab/>
        <w:t xml:space="preserve">ZTE Corporation, </w:t>
      </w:r>
      <w:proofErr w:type="spellStart"/>
      <w:r>
        <w:t>Sanechips</w:t>
      </w:r>
      <w:proofErr w:type="spellEnd"/>
      <w:r>
        <w:tab/>
        <w:t>discussion</w:t>
      </w:r>
      <w:r>
        <w:tab/>
        <w:t>Rel-17</w:t>
      </w:r>
      <w:r>
        <w:tab/>
        <w:t>LTE_NR_MUSIM-Core</w:t>
      </w:r>
    </w:p>
    <w:p w14:paraId="5BC2218F" w14:textId="77777777" w:rsidR="009D7A02" w:rsidRDefault="009D7A02" w:rsidP="009D7A02">
      <w:pPr>
        <w:pStyle w:val="Doc-text2"/>
        <w:ind w:left="0" w:firstLine="0"/>
      </w:pPr>
      <w:r>
        <w:t>R2-2109714</w:t>
      </w:r>
      <w:r>
        <w:tab/>
        <w:t>Draft LS on the alternative IMSI</w:t>
      </w:r>
      <w:r>
        <w:tab/>
        <w:t xml:space="preserve">ZTE Corporation, </w:t>
      </w:r>
      <w:proofErr w:type="spellStart"/>
      <w:r>
        <w:t>Sanechips</w:t>
      </w:r>
      <w:proofErr w:type="spellEnd"/>
      <w:r>
        <w:tab/>
        <w:t>LS out</w:t>
      </w:r>
      <w:r>
        <w:tab/>
        <w:t>Rel-17</w:t>
      </w:r>
      <w:r>
        <w:tab/>
        <w:t>LTE_NR_MUSIM-Core</w:t>
      </w:r>
      <w:r>
        <w:tab/>
        <w:t>To:CT1,SA2</w:t>
      </w:r>
    </w:p>
    <w:p w14:paraId="418E4EE7" w14:textId="77777777" w:rsidR="009D7A02" w:rsidRDefault="009D7A02" w:rsidP="009D7A02">
      <w:pPr>
        <w:pStyle w:val="Doc-text2"/>
        <w:ind w:left="0" w:firstLine="0"/>
      </w:pPr>
      <w:r>
        <w:t>R2-2109721</w:t>
      </w:r>
      <w:r>
        <w:tab/>
        <w:t>Definition and solution for paging collision, SI change</w:t>
      </w:r>
      <w:r>
        <w:tab/>
        <w:t>Lenovo, Motorola Mobility</w:t>
      </w:r>
      <w:r>
        <w:tab/>
        <w:t>discussion</w:t>
      </w:r>
      <w:r>
        <w:tab/>
        <w:t>LTE_NR_MUSIM-Core</w:t>
      </w:r>
    </w:p>
    <w:p w14:paraId="0B75D999" w14:textId="77777777" w:rsidR="009D7A02" w:rsidRDefault="009D7A02" w:rsidP="009D7A02">
      <w:pPr>
        <w:pStyle w:val="Doc-text2"/>
        <w:ind w:left="0" w:firstLine="0"/>
      </w:pPr>
      <w:r>
        <w:t>R2-2109766</w:t>
      </w:r>
      <w:r>
        <w:tab/>
        <w:t>Paging Collision Avoidance Open Issues</w:t>
      </w:r>
      <w:r>
        <w:tab/>
        <w:t xml:space="preserve">Huawei, </w:t>
      </w:r>
      <w:proofErr w:type="spellStart"/>
      <w:r>
        <w:t>HiSilicon</w:t>
      </w:r>
      <w:proofErr w:type="spellEnd"/>
      <w:r>
        <w:tab/>
        <w:t>discussion</w:t>
      </w:r>
      <w:r>
        <w:tab/>
        <w:t>Rel-17</w:t>
      </w:r>
    </w:p>
    <w:p w14:paraId="432988B7" w14:textId="77777777" w:rsidR="009D7A02" w:rsidRDefault="009D7A02" w:rsidP="009D7A02">
      <w:pPr>
        <w:pStyle w:val="Doc-text2"/>
        <w:ind w:left="0" w:firstLine="0"/>
      </w:pPr>
      <w:r>
        <w:t>R2-2109802</w:t>
      </w:r>
      <w:r>
        <w:tab/>
        <w:t>Considerations on Paging Collision Avoidance</w:t>
      </w:r>
      <w:r>
        <w:tab/>
        <w:t>Samsung</w:t>
      </w:r>
      <w:r>
        <w:tab/>
        <w:t>discussion</w:t>
      </w:r>
    </w:p>
    <w:p w14:paraId="2B6EAEEC" w14:textId="77777777" w:rsidR="009D7A02" w:rsidRDefault="009D7A02" w:rsidP="009D7A02">
      <w:pPr>
        <w:pStyle w:val="Doc-text2"/>
        <w:ind w:left="0" w:firstLine="0"/>
      </w:pPr>
      <w:r>
        <w:t>R2-2110190</w:t>
      </w:r>
      <w:r>
        <w:tab/>
        <w:t xml:space="preserve">Way forward on paging collision </w:t>
      </w:r>
      <w:r>
        <w:tab/>
        <w:t>Qualcomm Incorporated</w:t>
      </w:r>
      <w:r>
        <w:tab/>
        <w:t>discussion</w:t>
      </w:r>
    </w:p>
    <w:p w14:paraId="5039506D" w14:textId="77777777" w:rsidR="009D7A02" w:rsidRDefault="009D7A02" w:rsidP="009D7A02">
      <w:pPr>
        <w:pStyle w:val="Doc-text2"/>
        <w:ind w:left="0" w:firstLine="0"/>
      </w:pPr>
      <w:r>
        <w:t>R2-2110294</w:t>
      </w:r>
      <w:r>
        <w:tab/>
        <w:t>Discussion on misalignment on EPS paging collision avoidance among SA2, CT1 and RAN2</w:t>
      </w:r>
      <w:r>
        <w:tab/>
        <w:t>China Telecommunications</w:t>
      </w:r>
      <w:r>
        <w:tab/>
        <w:t>discussion</w:t>
      </w:r>
    </w:p>
    <w:p w14:paraId="41CF4462" w14:textId="77777777" w:rsidR="009D7A02" w:rsidRDefault="009D7A02" w:rsidP="009D7A02">
      <w:pPr>
        <w:pStyle w:val="Doc-text2"/>
        <w:ind w:left="0" w:firstLine="0"/>
      </w:pPr>
      <w:r>
        <w:t>R2-2110392</w:t>
      </w:r>
      <w:r>
        <w:tab/>
        <w:t>Paging collision avoidance</w:t>
      </w:r>
      <w:r>
        <w:tab/>
        <w:t>vivo</w:t>
      </w:r>
      <w:r>
        <w:tab/>
        <w:t>discussion</w:t>
      </w:r>
      <w:r>
        <w:tab/>
        <w:t>Rel-17</w:t>
      </w:r>
      <w:r>
        <w:tab/>
        <w:t>LTE_NR_MUSIM-Core</w:t>
      </w:r>
    </w:p>
    <w:p w14:paraId="477F34D3" w14:textId="77777777" w:rsidR="009D7A02" w:rsidRDefault="009D7A02" w:rsidP="009D7A02">
      <w:pPr>
        <w:pStyle w:val="Doc-text2"/>
        <w:ind w:left="0" w:firstLine="0"/>
      </w:pPr>
      <w:r>
        <w:t>R2-2111020</w:t>
      </w:r>
      <w:r>
        <w:tab/>
        <w:t>Considerations on Paging Collision</w:t>
      </w:r>
      <w:r>
        <w:tab/>
        <w:t>LG Electronics</w:t>
      </w:r>
      <w:r>
        <w:tab/>
        <w:t>discussion</w:t>
      </w:r>
      <w:r>
        <w:tab/>
        <w:t>Rel-17</w:t>
      </w:r>
      <w:r>
        <w:tab/>
        <w:t>LTE_NR_MUSIM-Core</w:t>
      </w:r>
      <w:r>
        <w:tab/>
        <w:t>R2-2108724</w:t>
      </w:r>
    </w:p>
    <w:p w14:paraId="49B47807" w14:textId="77777777" w:rsidR="009D7A02" w:rsidRDefault="009D7A02" w:rsidP="009D7A02">
      <w:pPr>
        <w:pStyle w:val="Doc-text2"/>
        <w:ind w:left="0" w:firstLine="0"/>
      </w:pPr>
      <w:r>
        <w:t>R2-2109408</w:t>
      </w:r>
      <w:r>
        <w:tab/>
        <w:t>Leftover Issues for Busy Indication</w:t>
      </w:r>
      <w:r>
        <w:tab/>
        <w:t>OPPO</w:t>
      </w:r>
      <w:r>
        <w:tab/>
        <w:t>discussion</w:t>
      </w:r>
      <w:r>
        <w:tab/>
        <w:t>LTE_NR_MUSIM-Core</w:t>
      </w:r>
    </w:p>
    <w:p w14:paraId="2B6D90D1" w14:textId="77777777" w:rsidR="009D7A02" w:rsidRDefault="009D7A02" w:rsidP="009D7A02">
      <w:pPr>
        <w:pStyle w:val="Doc-text2"/>
        <w:ind w:left="0" w:firstLine="0"/>
      </w:pPr>
      <w:r>
        <w:t>R2-2109409</w:t>
      </w:r>
      <w:r>
        <w:tab/>
        <w:t>Discussion on Remaining Details for Periodic and Aperiodic Gaps</w:t>
      </w:r>
      <w:r>
        <w:tab/>
        <w:t>OPPO</w:t>
      </w:r>
      <w:r>
        <w:tab/>
        <w:t>discussion</w:t>
      </w:r>
      <w:r>
        <w:tab/>
        <w:t>LTE_NR_MUSIM-Core</w:t>
      </w:r>
    </w:p>
    <w:p w14:paraId="25596776" w14:textId="77777777" w:rsidR="009D7A02" w:rsidRDefault="009D7A02" w:rsidP="009D7A02">
      <w:pPr>
        <w:pStyle w:val="Doc-text2"/>
        <w:ind w:left="0" w:firstLine="0"/>
      </w:pPr>
      <w:r>
        <w:t>R2-2109410</w:t>
      </w:r>
      <w:r>
        <w:tab/>
        <w:t>Discussion on MUSIM Assistance Information for Leaving Case</w:t>
      </w:r>
      <w:r>
        <w:tab/>
        <w:t>OPPO</w:t>
      </w:r>
      <w:r>
        <w:tab/>
        <w:t>discussion</w:t>
      </w:r>
      <w:r>
        <w:tab/>
        <w:t>LTE_NR_MUSIM-Core</w:t>
      </w:r>
    </w:p>
    <w:p w14:paraId="71E2E2EB" w14:textId="77777777" w:rsidR="009D7A02" w:rsidRDefault="009D7A02" w:rsidP="009D7A02">
      <w:pPr>
        <w:pStyle w:val="Doc-text2"/>
        <w:ind w:left="0" w:firstLine="0"/>
      </w:pPr>
      <w:r>
        <w:t>R2-2109624</w:t>
      </w:r>
      <w:r>
        <w:tab/>
        <w:t>Remaining issues on network switching</w:t>
      </w:r>
      <w:r>
        <w:tab/>
        <w:t>Intel Corporation</w:t>
      </w:r>
      <w:r>
        <w:tab/>
        <w:t>discussion</w:t>
      </w:r>
      <w:r>
        <w:tab/>
        <w:t>Rel-17</w:t>
      </w:r>
      <w:r>
        <w:tab/>
        <w:t>LTE_NR_MUSIM-Core</w:t>
      </w:r>
    </w:p>
    <w:p w14:paraId="28285566" w14:textId="77777777" w:rsidR="009D7A02" w:rsidRDefault="009D7A02" w:rsidP="009D7A02">
      <w:pPr>
        <w:pStyle w:val="Doc-text2"/>
        <w:ind w:left="0" w:firstLine="0"/>
      </w:pPr>
      <w:r>
        <w:t>R2-2109688</w:t>
      </w:r>
      <w:r>
        <w:tab/>
        <w:t>Further Consideration on the Remaining Issues of Scheduling Gap</w:t>
      </w:r>
      <w:r>
        <w:tab/>
        <w:t xml:space="preserve">ZTE Corporation, </w:t>
      </w:r>
      <w:proofErr w:type="spellStart"/>
      <w:r>
        <w:t>Sanechips</w:t>
      </w:r>
      <w:proofErr w:type="spellEnd"/>
      <w:r>
        <w:tab/>
        <w:t>discussion</w:t>
      </w:r>
      <w:r>
        <w:tab/>
        <w:t>Rel-17</w:t>
      </w:r>
      <w:r>
        <w:tab/>
        <w:t>LTE_NR_MUSIM-Core</w:t>
      </w:r>
    </w:p>
    <w:p w14:paraId="2E60DFA1" w14:textId="77777777" w:rsidR="009D7A02" w:rsidRDefault="009D7A02" w:rsidP="009D7A02">
      <w:pPr>
        <w:pStyle w:val="Doc-text2"/>
        <w:ind w:left="0" w:firstLine="0"/>
      </w:pPr>
      <w:r>
        <w:t>R2-2109689</w:t>
      </w:r>
      <w:r>
        <w:tab/>
        <w:t>Consideration on the Remaining Issues of Switching Procedure</w:t>
      </w:r>
      <w:r>
        <w:tab/>
        <w:t xml:space="preserve">ZTE Corporation, </w:t>
      </w:r>
      <w:proofErr w:type="spellStart"/>
      <w:r>
        <w:t>Sanechips</w:t>
      </w:r>
      <w:proofErr w:type="spellEnd"/>
      <w:r>
        <w:tab/>
        <w:t>discussion</w:t>
      </w:r>
      <w:r>
        <w:tab/>
        <w:t>Rel-17</w:t>
      </w:r>
      <w:r>
        <w:tab/>
        <w:t>LTE_NR_MUSIM-Core</w:t>
      </w:r>
    </w:p>
    <w:p w14:paraId="556FF875" w14:textId="77777777" w:rsidR="009D7A02" w:rsidRDefault="009D7A02" w:rsidP="009D7A02">
      <w:pPr>
        <w:pStyle w:val="Doc-text2"/>
        <w:ind w:left="0" w:firstLine="0"/>
      </w:pPr>
      <w:r>
        <w:t>R2-2109788</w:t>
      </w:r>
      <w:r>
        <w:tab/>
        <w:t>Further discussion on network switching for MUSIM</w:t>
      </w:r>
      <w:r>
        <w:tab/>
        <w:t>Samsung</w:t>
      </w:r>
      <w:r>
        <w:tab/>
        <w:t>discussion</w:t>
      </w:r>
    </w:p>
    <w:p w14:paraId="439B7998" w14:textId="77777777" w:rsidR="009D7A02" w:rsidRDefault="009D7A02" w:rsidP="009D7A02">
      <w:pPr>
        <w:pStyle w:val="Doc-text2"/>
        <w:ind w:left="0" w:firstLine="0"/>
      </w:pPr>
      <w:r>
        <w:t>R2-2110048</w:t>
      </w:r>
      <w:r>
        <w:tab/>
        <w:t>Aspects of MUSIM NW Switching and Scheduling Gaps</w:t>
      </w:r>
      <w:r>
        <w:tab/>
        <w:t>Apple</w:t>
      </w:r>
      <w:r>
        <w:tab/>
        <w:t>discussion</w:t>
      </w:r>
      <w:r>
        <w:tab/>
        <w:t>Rel-17</w:t>
      </w:r>
      <w:r>
        <w:tab/>
        <w:t>LTE_NR_MUSIM-Core</w:t>
      </w:r>
    </w:p>
    <w:p w14:paraId="3E9494EF" w14:textId="77777777" w:rsidR="009D7A02" w:rsidRDefault="009D7A02" w:rsidP="009D7A02">
      <w:pPr>
        <w:pStyle w:val="Doc-text2"/>
        <w:ind w:left="0" w:firstLine="0"/>
      </w:pPr>
      <w:r>
        <w:t>R2-2110117</w:t>
      </w:r>
      <w:r>
        <w:tab/>
        <w:t>RAN Initiated Paging in MUSIM</w:t>
      </w:r>
      <w:r>
        <w:tab/>
        <w:t>Sharp</w:t>
      </w:r>
      <w:r>
        <w:tab/>
        <w:t>discussion</w:t>
      </w:r>
    </w:p>
    <w:p w14:paraId="6522710F" w14:textId="77777777" w:rsidR="009D7A02" w:rsidRDefault="009D7A02" w:rsidP="009D7A02">
      <w:pPr>
        <w:pStyle w:val="Doc-text2"/>
        <w:ind w:left="0" w:firstLine="0"/>
      </w:pPr>
      <w:r>
        <w:t>R2-2110118</w:t>
      </w:r>
      <w:r>
        <w:tab/>
        <w:t>RNAU and BUSY indication in MUSIM</w:t>
      </w:r>
      <w:r>
        <w:tab/>
        <w:t>Sharp</w:t>
      </w:r>
      <w:r>
        <w:tab/>
        <w:t>discussion</w:t>
      </w:r>
    </w:p>
    <w:p w14:paraId="75583D4A" w14:textId="77777777" w:rsidR="009D7A02" w:rsidRDefault="009D7A02" w:rsidP="009D7A02">
      <w:pPr>
        <w:pStyle w:val="Doc-text2"/>
        <w:ind w:left="0" w:firstLine="0"/>
      </w:pPr>
      <w:r>
        <w:t>R2-2110129</w:t>
      </w:r>
      <w:r>
        <w:tab/>
        <w:t>Busy indication transmission</w:t>
      </w:r>
      <w:r>
        <w:tab/>
      </w:r>
      <w:proofErr w:type="spellStart"/>
      <w:r>
        <w:t>Spreadtrum</w:t>
      </w:r>
      <w:proofErr w:type="spellEnd"/>
      <w:r>
        <w:t xml:space="preserve"> Communications</w:t>
      </w:r>
      <w:r>
        <w:tab/>
        <w:t>discussion</w:t>
      </w:r>
      <w:r>
        <w:tab/>
        <w:t>Rel-17</w:t>
      </w:r>
    </w:p>
    <w:p w14:paraId="55342EDA" w14:textId="77777777" w:rsidR="009D7A02" w:rsidRDefault="009D7A02" w:rsidP="009D7A02">
      <w:pPr>
        <w:pStyle w:val="Doc-text2"/>
        <w:ind w:left="0" w:firstLine="0"/>
      </w:pPr>
      <w:r>
        <w:t>R2-2110142</w:t>
      </w:r>
      <w:r>
        <w:tab/>
        <w:t>Further analysis on switching notification without leaving RRC connection</w:t>
      </w:r>
      <w:r>
        <w:tab/>
        <w:t>Nokia, Nokia Shanghai Bells</w:t>
      </w:r>
      <w:r>
        <w:tab/>
        <w:t>discussion</w:t>
      </w:r>
      <w:r>
        <w:tab/>
        <w:t>Rel-17</w:t>
      </w:r>
    </w:p>
    <w:p w14:paraId="4DF63B7C" w14:textId="77777777" w:rsidR="009D7A02" w:rsidRDefault="009D7A02" w:rsidP="009D7A02">
      <w:pPr>
        <w:pStyle w:val="Doc-text2"/>
        <w:ind w:left="0" w:firstLine="0"/>
      </w:pPr>
      <w:r>
        <w:t>R2-2110143</w:t>
      </w:r>
      <w:r>
        <w:tab/>
        <w:t>On remaining issues for switching notification for leaving RRC connection</w:t>
      </w:r>
      <w:r>
        <w:tab/>
        <w:t>Nokia, Nokia Shanghai Bells</w:t>
      </w:r>
      <w:r>
        <w:tab/>
        <w:t>discussion</w:t>
      </w:r>
      <w:r>
        <w:tab/>
        <w:t>Rel-17</w:t>
      </w:r>
    </w:p>
    <w:p w14:paraId="7A54D92A" w14:textId="77777777" w:rsidR="009D7A02" w:rsidRDefault="009D7A02" w:rsidP="009D7A02">
      <w:pPr>
        <w:pStyle w:val="Doc-text2"/>
        <w:ind w:left="0" w:firstLine="0"/>
      </w:pPr>
      <w:r>
        <w:t>R2-2110144</w:t>
      </w:r>
      <w:r>
        <w:tab/>
        <w:t>Analysis on signalling procedures and messages for MUSI switching notification</w:t>
      </w:r>
      <w:r>
        <w:tab/>
        <w:t>Nokia, Nokia Shanghai Bells</w:t>
      </w:r>
      <w:r>
        <w:tab/>
        <w:t>discussion</w:t>
      </w:r>
      <w:r>
        <w:tab/>
        <w:t>Rel-17</w:t>
      </w:r>
    </w:p>
    <w:p w14:paraId="241C0749" w14:textId="77777777" w:rsidR="009D7A02" w:rsidRDefault="009D7A02" w:rsidP="009D7A02">
      <w:pPr>
        <w:pStyle w:val="Doc-text2"/>
        <w:ind w:left="0" w:firstLine="0"/>
      </w:pPr>
      <w:r>
        <w:t>R2-2110168</w:t>
      </w:r>
      <w:r>
        <w:tab/>
        <w:t>Further details of MUSIM Gaps</w:t>
      </w:r>
      <w:r>
        <w:tab/>
        <w:t>Qualcomm Incorporated</w:t>
      </w:r>
      <w:r>
        <w:tab/>
        <w:t>discussion</w:t>
      </w:r>
    </w:p>
    <w:p w14:paraId="62504C11" w14:textId="77777777" w:rsidR="009D7A02" w:rsidRDefault="009D7A02" w:rsidP="009D7A02">
      <w:pPr>
        <w:pStyle w:val="Doc-text2"/>
        <w:ind w:left="0" w:firstLine="0"/>
      </w:pPr>
      <w:r>
        <w:t>R2-2110188</w:t>
      </w:r>
      <w:r>
        <w:tab/>
        <w:t>Remaining issues of network switching for Multi-SIM</w:t>
      </w:r>
      <w:r>
        <w:tab/>
        <w:t>Qualcomm Incorporated</w:t>
      </w:r>
      <w:r>
        <w:tab/>
        <w:t>discussion</w:t>
      </w:r>
    </w:p>
    <w:p w14:paraId="3D830C21" w14:textId="77777777" w:rsidR="009D7A02" w:rsidRDefault="009D7A02" w:rsidP="009D7A02">
      <w:pPr>
        <w:pStyle w:val="Doc-text2"/>
        <w:ind w:left="0" w:firstLine="0"/>
      </w:pPr>
      <w:r>
        <w:t>R2-2110189</w:t>
      </w:r>
      <w:r>
        <w:tab/>
        <w:t>Remaining Issues for MUSIM Network Switching</w:t>
      </w:r>
      <w:r>
        <w:tab/>
        <w:t>Charter Communications, Inc</w:t>
      </w:r>
      <w:r>
        <w:tab/>
        <w:t>discussion</w:t>
      </w:r>
    </w:p>
    <w:p w14:paraId="677533AA" w14:textId="77777777" w:rsidR="009D7A02" w:rsidRDefault="009D7A02" w:rsidP="009D7A02">
      <w:pPr>
        <w:pStyle w:val="Doc-text2"/>
        <w:ind w:left="0" w:firstLine="0"/>
      </w:pPr>
      <w:r>
        <w:lastRenderedPageBreak/>
        <w:t>R2-2110253</w:t>
      </w:r>
      <w:r>
        <w:tab/>
        <w:t>Open issues on scheduling gap for network switching</w:t>
      </w:r>
      <w:r>
        <w:tab/>
        <w:t>NEC</w:t>
      </w:r>
      <w:r>
        <w:tab/>
        <w:t>discussion</w:t>
      </w:r>
      <w:r>
        <w:tab/>
        <w:t>Rel-17</w:t>
      </w:r>
      <w:r>
        <w:tab/>
        <w:t>LTE_NR_MUSIM-Core</w:t>
      </w:r>
    </w:p>
    <w:p w14:paraId="164BED42" w14:textId="77777777" w:rsidR="009D7A02" w:rsidRDefault="009D7A02" w:rsidP="009D7A02">
      <w:pPr>
        <w:pStyle w:val="Doc-text2"/>
        <w:ind w:left="0" w:firstLine="0"/>
      </w:pPr>
      <w:r>
        <w:t>R2-2110332</w:t>
      </w:r>
      <w:r>
        <w:tab/>
        <w:t>Switching notification and busy indication</w:t>
      </w:r>
      <w:r>
        <w:tab/>
        <w:t>Lenovo, Motorola Mobility</w:t>
      </w:r>
      <w:r>
        <w:tab/>
        <w:t>discussion</w:t>
      </w:r>
      <w:r>
        <w:tab/>
        <w:t>Rel-17</w:t>
      </w:r>
    </w:p>
    <w:p w14:paraId="79D9B10C" w14:textId="77777777" w:rsidR="009D7A02" w:rsidRDefault="009D7A02" w:rsidP="009D7A02">
      <w:pPr>
        <w:pStyle w:val="Doc-text2"/>
        <w:ind w:left="0" w:firstLine="0"/>
      </w:pPr>
      <w:r>
        <w:t>R2-2110393</w:t>
      </w:r>
      <w:r>
        <w:tab/>
        <w:t>Discussion on MUSIM Gap Configuration and switching message</w:t>
      </w:r>
      <w:r>
        <w:tab/>
        <w:t>vivo</w:t>
      </w:r>
      <w:r>
        <w:tab/>
        <w:t>discussion</w:t>
      </w:r>
      <w:r>
        <w:tab/>
        <w:t>Rel-17</w:t>
      </w:r>
      <w:r>
        <w:tab/>
        <w:t>LTE_NR_MUSIM-Core</w:t>
      </w:r>
    </w:p>
    <w:p w14:paraId="2F6A22C7" w14:textId="77777777" w:rsidR="009D7A02" w:rsidRDefault="009D7A02" w:rsidP="009D7A02">
      <w:pPr>
        <w:pStyle w:val="Doc-text2"/>
        <w:ind w:left="0" w:firstLine="0"/>
      </w:pPr>
      <w:r>
        <w:t>R2-2110542</w:t>
      </w:r>
      <w:r>
        <w:tab/>
      </w:r>
      <w:proofErr w:type="spellStart"/>
      <w:r>
        <w:t>Disucssion</w:t>
      </w:r>
      <w:proofErr w:type="spellEnd"/>
      <w:r>
        <w:t xml:space="preserve"> on the remaining issues for NW switching</w:t>
      </w:r>
      <w:r>
        <w:tab/>
        <w:t xml:space="preserve">Huawei, </w:t>
      </w:r>
      <w:proofErr w:type="spellStart"/>
      <w:r>
        <w:t>HiSilicon</w:t>
      </w:r>
      <w:proofErr w:type="spellEnd"/>
      <w:r>
        <w:tab/>
        <w:t>discussion</w:t>
      </w:r>
      <w:r>
        <w:tab/>
        <w:t>Rel-17</w:t>
      </w:r>
      <w:r>
        <w:tab/>
        <w:t>LTE_NR_MUSIM-Core</w:t>
      </w:r>
    </w:p>
    <w:p w14:paraId="15C50B3B" w14:textId="77777777" w:rsidR="009D7A02" w:rsidRDefault="009D7A02" w:rsidP="009D7A02">
      <w:pPr>
        <w:pStyle w:val="Doc-text2"/>
        <w:ind w:left="0" w:firstLine="0"/>
      </w:pPr>
      <w:r>
        <w:t>R2-2110775</w:t>
      </w:r>
      <w:r>
        <w:tab/>
        <w:t>Discussion on switchover procedure without leaving RRC_CONNECTED state</w:t>
      </w:r>
      <w:r>
        <w:tab/>
        <w:t>Ericsson</w:t>
      </w:r>
      <w:r>
        <w:tab/>
        <w:t>discussion</w:t>
      </w:r>
    </w:p>
    <w:p w14:paraId="434C8F3B" w14:textId="77777777" w:rsidR="009D7A02" w:rsidRDefault="009D7A02" w:rsidP="009D7A02">
      <w:pPr>
        <w:pStyle w:val="Doc-text2"/>
        <w:ind w:left="0" w:firstLine="0"/>
      </w:pPr>
      <w:r>
        <w:t>R2-2110781</w:t>
      </w:r>
      <w:r>
        <w:tab/>
        <w:t>Discussion on switchover procedure for leaving RRC_CONNECTED state</w:t>
      </w:r>
      <w:r>
        <w:tab/>
        <w:t>Ericsson</w:t>
      </w:r>
      <w:r>
        <w:tab/>
        <w:t>discussion</w:t>
      </w:r>
    </w:p>
    <w:p w14:paraId="6B1F9822" w14:textId="77777777" w:rsidR="009D7A02" w:rsidRDefault="009D7A02" w:rsidP="009D7A02">
      <w:pPr>
        <w:pStyle w:val="Doc-text2"/>
        <w:ind w:left="0" w:firstLine="0"/>
      </w:pPr>
      <w:r>
        <w:t>R2-2111001</w:t>
      </w:r>
      <w:r>
        <w:tab/>
        <w:t>Interaction between NAS and AS for network switching</w:t>
      </w:r>
      <w:r>
        <w:tab/>
      </w:r>
      <w:proofErr w:type="spellStart"/>
      <w:r>
        <w:t>ASUSTeK</w:t>
      </w:r>
      <w:proofErr w:type="spellEnd"/>
      <w:r>
        <w:tab/>
        <w:t>discussion</w:t>
      </w:r>
      <w:r>
        <w:tab/>
        <w:t>Rel-17</w:t>
      </w:r>
      <w:r>
        <w:tab/>
        <w:t>LTE_NR_MUSIM-Core</w:t>
      </w:r>
    </w:p>
    <w:p w14:paraId="361C380E" w14:textId="77777777" w:rsidR="009D7A02" w:rsidRDefault="009D7A02" w:rsidP="009D7A02">
      <w:pPr>
        <w:pStyle w:val="Doc-text2"/>
        <w:ind w:left="0" w:firstLine="0"/>
      </w:pPr>
      <w:r>
        <w:t>R2-2111021</w:t>
      </w:r>
      <w:r>
        <w:tab/>
        <w:t>Scheduling Gap Handling</w:t>
      </w:r>
      <w:r>
        <w:tab/>
        <w:t>LG Electronics</w:t>
      </w:r>
      <w:r>
        <w:tab/>
        <w:t>discussion</w:t>
      </w:r>
      <w:r>
        <w:tab/>
        <w:t>Rel-17</w:t>
      </w:r>
      <w:r>
        <w:tab/>
        <w:t>LTE_NR_MUSIM-Core</w:t>
      </w:r>
    </w:p>
    <w:p w14:paraId="739F338B" w14:textId="77777777" w:rsidR="009D7A02" w:rsidRDefault="009D7A02" w:rsidP="009D7A02">
      <w:pPr>
        <w:pStyle w:val="Doc-text2"/>
        <w:ind w:left="0" w:firstLine="0"/>
      </w:pPr>
      <w:r>
        <w:t>R2-2111022</w:t>
      </w:r>
      <w:r>
        <w:tab/>
        <w:t>Paging filtering when AS-based leaving</w:t>
      </w:r>
      <w:r>
        <w:tab/>
        <w:t>LG Electronics</w:t>
      </w:r>
      <w:r>
        <w:tab/>
        <w:t>discussion</w:t>
      </w:r>
      <w:r>
        <w:tab/>
        <w:t>Rel-17</w:t>
      </w:r>
      <w:r>
        <w:tab/>
        <w:t>LTE_NR_MUSIM-Core</w:t>
      </w:r>
    </w:p>
    <w:p w14:paraId="3D89601F" w14:textId="77777777" w:rsidR="009D7A02" w:rsidRDefault="009D7A02" w:rsidP="009D7A02">
      <w:pPr>
        <w:pStyle w:val="Doc-text2"/>
        <w:ind w:left="0" w:firstLine="0"/>
      </w:pPr>
      <w:r>
        <w:t>R2-2111023</w:t>
      </w:r>
      <w:r>
        <w:tab/>
        <w:t>Problems when NAS based Busy Indication</w:t>
      </w:r>
      <w:r>
        <w:tab/>
        <w:t>LG Electronics</w:t>
      </w:r>
      <w:r>
        <w:tab/>
        <w:t>discussion</w:t>
      </w:r>
      <w:r>
        <w:tab/>
        <w:t>Rel-17</w:t>
      </w:r>
      <w:r>
        <w:tab/>
        <w:t>LTE_NR_MUSIM-Core</w:t>
      </w:r>
    </w:p>
    <w:p w14:paraId="5A394C38" w14:textId="77777777" w:rsidR="009D7A02" w:rsidRDefault="009D7A02" w:rsidP="009D7A02">
      <w:pPr>
        <w:pStyle w:val="Doc-text2"/>
        <w:ind w:left="0" w:firstLine="0"/>
      </w:pPr>
      <w:r>
        <w:t>R2-2111103</w:t>
      </w:r>
      <w:r>
        <w:tab/>
        <w:t>Analysis on AS-based solution and NAS-based solution</w:t>
      </w:r>
      <w:r>
        <w:tab/>
        <w:t>China Telecommunications</w:t>
      </w:r>
      <w:r>
        <w:tab/>
        <w:t>discussion</w:t>
      </w:r>
    </w:p>
    <w:p w14:paraId="632DDAB5" w14:textId="77777777" w:rsidR="009D7A02" w:rsidRDefault="009D7A02" w:rsidP="009D7A02">
      <w:pPr>
        <w:pStyle w:val="Doc-text2"/>
        <w:ind w:left="0" w:firstLine="0"/>
      </w:pPr>
      <w:r>
        <w:t>R2-2111180</w:t>
      </w:r>
      <w:r>
        <w:tab/>
        <w:t>UE Notification on Network Switching for Multi-SIM</w:t>
      </w:r>
      <w:r>
        <w:tab/>
        <w:t>Rakuten Mobile, Inc</w:t>
      </w:r>
      <w:r>
        <w:tab/>
        <w:t>discussion</w:t>
      </w:r>
      <w:r>
        <w:tab/>
        <w:t>Rel-17</w:t>
      </w:r>
    </w:p>
    <w:p w14:paraId="712C2DD7" w14:textId="77777777" w:rsidR="009D7A02" w:rsidRDefault="009D7A02" w:rsidP="009D7A02">
      <w:pPr>
        <w:pStyle w:val="Doc-text2"/>
        <w:ind w:left="0" w:firstLine="0"/>
      </w:pPr>
      <w:r>
        <w:t>R2-2111186</w:t>
      </w:r>
      <w:r>
        <w:tab/>
        <w:t>Signalling design on busy indication procedure</w:t>
      </w:r>
      <w:r>
        <w:tab/>
        <w:t>DENSO CORPORATION</w:t>
      </w:r>
      <w:r>
        <w:tab/>
        <w:t>discussion</w:t>
      </w:r>
      <w:r>
        <w:tab/>
        <w:t>LTE_NR_MUSIM-Core</w:t>
      </w:r>
      <w:r>
        <w:tab/>
        <w:t>R2-2108804</w:t>
      </w:r>
    </w:p>
    <w:p w14:paraId="46E77403" w14:textId="77777777" w:rsidR="009D7A02" w:rsidRDefault="009D7A02" w:rsidP="009D7A02">
      <w:pPr>
        <w:pStyle w:val="Doc-text2"/>
        <w:ind w:left="0" w:firstLine="0"/>
      </w:pPr>
      <w:r>
        <w:t>R2-2111197</w:t>
      </w:r>
      <w:r>
        <w:tab/>
        <w:t>Further details on network switching notification</w:t>
      </w:r>
      <w:r>
        <w:tab/>
        <w:t>MediaTek Inc.</w:t>
      </w:r>
      <w:r>
        <w:tab/>
        <w:t>discussion</w:t>
      </w:r>
    </w:p>
    <w:p w14:paraId="488FC7FE" w14:textId="77777777" w:rsidR="009D7A02" w:rsidRDefault="009D7A02" w:rsidP="009D7A02">
      <w:pPr>
        <w:pStyle w:val="Doc-text2"/>
        <w:ind w:left="0" w:firstLine="0"/>
      </w:pPr>
      <w:r>
        <w:t>R2-2109755</w:t>
      </w:r>
      <w:r>
        <w:tab/>
        <w:t>Draft CR to TS36.331 to support paging with service indication for MUSIM</w:t>
      </w:r>
      <w:r>
        <w:tab/>
        <w:t xml:space="preserve">Huawei, </w:t>
      </w:r>
      <w:proofErr w:type="spellStart"/>
      <w:r>
        <w:t>HiSilicon</w:t>
      </w:r>
      <w:proofErr w:type="spellEnd"/>
      <w:r>
        <w:tab/>
      </w:r>
      <w:proofErr w:type="spellStart"/>
      <w:r>
        <w:t>draftCR</w:t>
      </w:r>
      <w:proofErr w:type="spellEnd"/>
      <w:r>
        <w:tab/>
        <w:t>Rel-17</w:t>
      </w:r>
      <w:r>
        <w:tab/>
        <w:t>36.331</w:t>
      </w:r>
      <w:r>
        <w:tab/>
        <w:t>16.6.0</w:t>
      </w:r>
      <w:r>
        <w:tab/>
        <w:t>LTE_NR_MUSIM-Core</w:t>
      </w:r>
    </w:p>
    <w:p w14:paraId="4EF82E98" w14:textId="77777777" w:rsidR="009D7A02" w:rsidRDefault="009D7A02" w:rsidP="009D7A02">
      <w:pPr>
        <w:pStyle w:val="Doc-text2"/>
        <w:ind w:left="0" w:firstLine="0"/>
      </w:pPr>
      <w:r>
        <w:t>R2-2109756</w:t>
      </w:r>
      <w:r>
        <w:tab/>
        <w:t>Draft CR to TS38.331 to support paging with service indication for MUSIM</w:t>
      </w:r>
      <w:r>
        <w:tab/>
        <w:t xml:space="preserve">Huawei, </w:t>
      </w:r>
      <w:proofErr w:type="spellStart"/>
      <w:r>
        <w:t>HiSilicon</w:t>
      </w:r>
      <w:proofErr w:type="spellEnd"/>
      <w:r>
        <w:tab/>
      </w:r>
      <w:proofErr w:type="spellStart"/>
      <w:r>
        <w:t>draftCR</w:t>
      </w:r>
      <w:proofErr w:type="spellEnd"/>
      <w:r>
        <w:tab/>
        <w:t>Rel-17</w:t>
      </w:r>
      <w:r>
        <w:tab/>
        <w:t>38.331</w:t>
      </w:r>
      <w:r>
        <w:tab/>
        <w:t>16.6.0</w:t>
      </w:r>
      <w:r>
        <w:tab/>
        <w:t>LTE_NR_MUSIM-Core</w:t>
      </w:r>
    </w:p>
    <w:p w14:paraId="22205676" w14:textId="77777777" w:rsidR="009D7A02" w:rsidRDefault="009D7A02" w:rsidP="009D7A02">
      <w:pPr>
        <w:pStyle w:val="Doc-text2"/>
        <w:ind w:left="0" w:firstLine="0"/>
      </w:pPr>
      <w:r>
        <w:t>R2-2109761</w:t>
      </w:r>
      <w:r>
        <w:tab/>
        <w:t>Report of [Post115-e][236][MUSIM] Paging with service indication</w:t>
      </w:r>
      <w:r>
        <w:tab/>
        <w:t xml:space="preserve">Huawei, </w:t>
      </w:r>
      <w:proofErr w:type="spellStart"/>
      <w:r>
        <w:t>HiSilicon</w:t>
      </w:r>
      <w:proofErr w:type="spellEnd"/>
      <w:r>
        <w:tab/>
        <w:t>discussion</w:t>
      </w:r>
      <w:r>
        <w:tab/>
        <w:t>Rel-17</w:t>
      </w:r>
    </w:p>
    <w:p w14:paraId="4DA1AD28" w14:textId="77777777" w:rsidR="009D7A02" w:rsidRDefault="009D7A02" w:rsidP="009D7A02">
      <w:pPr>
        <w:pStyle w:val="Doc-text2"/>
        <w:ind w:left="0" w:firstLine="0"/>
      </w:pPr>
      <w:r>
        <w:t>R2-2109767</w:t>
      </w:r>
      <w:r>
        <w:tab/>
        <w:t>Discussion on the paging with service indication</w:t>
      </w:r>
      <w:r>
        <w:tab/>
        <w:t xml:space="preserve">Huawei, </w:t>
      </w:r>
      <w:proofErr w:type="spellStart"/>
      <w:r>
        <w:t>HiSilicon</w:t>
      </w:r>
      <w:proofErr w:type="spellEnd"/>
      <w:r>
        <w:tab/>
        <w:t>discussion</w:t>
      </w:r>
      <w:r>
        <w:tab/>
        <w:t>Rel-17</w:t>
      </w:r>
    </w:p>
    <w:p w14:paraId="4E7CAB86" w14:textId="77777777" w:rsidR="009D7A02" w:rsidRDefault="009D7A02" w:rsidP="009D7A02">
      <w:pPr>
        <w:pStyle w:val="Doc-text2"/>
        <w:ind w:left="0" w:firstLine="0"/>
      </w:pPr>
      <w:r>
        <w:t>R2-2110128</w:t>
      </w:r>
      <w:r>
        <w:tab/>
        <w:t>Supporting of Paging Cause Solution detection</w:t>
      </w:r>
      <w:r>
        <w:tab/>
      </w:r>
      <w:proofErr w:type="spellStart"/>
      <w:r>
        <w:t>Spreadtrum</w:t>
      </w:r>
      <w:proofErr w:type="spellEnd"/>
      <w:r>
        <w:t xml:space="preserve"> Communications</w:t>
      </w:r>
      <w:r>
        <w:tab/>
        <w:t>discussion</w:t>
      </w:r>
      <w:r>
        <w:tab/>
        <w:t>Rel-17</w:t>
      </w:r>
    </w:p>
    <w:p w14:paraId="1FCD2546" w14:textId="77777777" w:rsidR="009D7A02" w:rsidRDefault="009D7A02" w:rsidP="009D7A02">
      <w:pPr>
        <w:pStyle w:val="Doc-text2"/>
        <w:ind w:left="0" w:firstLine="0"/>
      </w:pPr>
      <w:r>
        <w:t>R2-2110137</w:t>
      </w:r>
      <w:r>
        <w:tab/>
        <w:t>Discussion on the transmission of paging cause</w:t>
      </w:r>
      <w:r>
        <w:tab/>
      </w:r>
      <w:proofErr w:type="spellStart"/>
      <w:r>
        <w:t>Spreadtrum</w:t>
      </w:r>
      <w:proofErr w:type="spellEnd"/>
      <w:r>
        <w:t xml:space="preserve"> Communications</w:t>
      </w:r>
      <w:r>
        <w:tab/>
        <w:t>discussion</w:t>
      </w:r>
      <w:r>
        <w:tab/>
        <w:t>Rel-17</w:t>
      </w:r>
    </w:p>
    <w:p w14:paraId="1C1BAFFF" w14:textId="77777777" w:rsidR="009D7A02" w:rsidRDefault="009D7A02" w:rsidP="009D7A02">
      <w:pPr>
        <w:pStyle w:val="Doc-text2"/>
        <w:ind w:left="0" w:firstLine="0"/>
      </w:pPr>
      <w:r>
        <w:t>R2-2110394</w:t>
      </w:r>
      <w:r>
        <w:tab/>
        <w:t>Remaining issues for paging with service indication</w:t>
      </w:r>
      <w:r>
        <w:tab/>
        <w:t>vivo</w:t>
      </w:r>
      <w:r>
        <w:tab/>
        <w:t>discussion</w:t>
      </w:r>
      <w:r>
        <w:tab/>
        <w:t>Rel-17</w:t>
      </w:r>
      <w:r>
        <w:tab/>
        <w:t>LTE_NR_MUSIM-Core</w:t>
      </w:r>
    </w:p>
    <w:p w14:paraId="6D3B7AA3" w14:textId="77777777" w:rsidR="009D7A02" w:rsidRDefault="009D7A02" w:rsidP="009D7A02">
      <w:pPr>
        <w:pStyle w:val="Doc-text2"/>
        <w:ind w:left="0" w:firstLine="0"/>
      </w:pPr>
      <w:r>
        <w:t>R2-2110776</w:t>
      </w:r>
      <w:r>
        <w:tab/>
        <w:t>Introduction of a Paging cause indication</w:t>
      </w:r>
      <w:r>
        <w:tab/>
        <w:t>Ericsson</w:t>
      </w:r>
      <w:r>
        <w:tab/>
        <w:t>discussion</w:t>
      </w:r>
    </w:p>
    <w:p w14:paraId="1DDCB77A" w14:textId="77777777" w:rsidR="009D7A02" w:rsidRDefault="009D7A02" w:rsidP="009D7A02">
      <w:pPr>
        <w:pStyle w:val="Doc-text2"/>
        <w:ind w:left="0" w:firstLine="0"/>
      </w:pPr>
      <w:r>
        <w:t>R2-2110947</w:t>
      </w:r>
      <w:r>
        <w:tab/>
        <w:t>Discussion on paging service indication for MUSIM</w:t>
      </w:r>
      <w:r>
        <w:tab/>
      </w:r>
      <w:proofErr w:type="spellStart"/>
      <w:r>
        <w:t>Futurewei</w:t>
      </w:r>
      <w:proofErr w:type="spellEnd"/>
      <w:r>
        <w:t xml:space="preserve"> Technologies</w:t>
      </w:r>
      <w:r>
        <w:tab/>
        <w:t>discussion</w:t>
      </w:r>
      <w:r>
        <w:tab/>
        <w:t>R2-2108549</w:t>
      </w:r>
    </w:p>
    <w:p w14:paraId="37778B54" w14:textId="77777777" w:rsidR="009D7A02" w:rsidRDefault="009D7A02" w:rsidP="009D7A02">
      <w:pPr>
        <w:pStyle w:val="Doc-text2"/>
        <w:ind w:left="0" w:firstLine="0"/>
      </w:pPr>
      <w:r>
        <w:t>R2-2111171</w:t>
      </w:r>
      <w:r>
        <w:tab/>
        <w:t>Discussion on support of paging cause for MUSIM UE</w:t>
      </w:r>
      <w:r>
        <w:tab/>
        <w:t>Samsung Electronics Co., Ltd</w:t>
      </w:r>
      <w:r>
        <w:tab/>
        <w:t>discussion</w:t>
      </w:r>
      <w:r>
        <w:tab/>
        <w:t>Rel-17</w:t>
      </w:r>
      <w:r>
        <w:tab/>
        <w:t>LTE_NR_MUSIM-Core</w:t>
      </w:r>
    </w:p>
    <w:p w14:paraId="0028DE5A" w14:textId="77777777" w:rsidR="009D7A02" w:rsidRDefault="009D7A02" w:rsidP="009D7A02">
      <w:pPr>
        <w:pStyle w:val="Doc-text2"/>
        <w:ind w:left="0" w:firstLine="0"/>
      </w:pPr>
      <w:r>
        <w:t>R2-2111194</w:t>
      </w:r>
      <w:r>
        <w:tab/>
        <w:t>Paging with service indication</w:t>
      </w:r>
      <w:r>
        <w:tab/>
        <w:t>MediaTek Inc.</w:t>
      </w:r>
      <w:r>
        <w:tab/>
        <w:t>discussion</w:t>
      </w:r>
      <w:r>
        <w:tab/>
        <w:t>Rel-17</w:t>
      </w:r>
      <w:r>
        <w:tab/>
        <w:t>LTE_NR_MUSIM-Core</w:t>
      </w:r>
      <w:r>
        <w:tab/>
        <w:t>R2-2108738</w:t>
      </w:r>
    </w:p>
    <w:p w14:paraId="6004777F" w14:textId="77777777" w:rsidR="009D7A02" w:rsidRDefault="009D7A02" w:rsidP="009D7A02">
      <w:pPr>
        <w:pStyle w:val="Doc-text2"/>
        <w:ind w:left="0" w:firstLine="0"/>
      </w:pPr>
      <w:r>
        <w:t>R2-2111303</w:t>
      </w:r>
      <w:r>
        <w:tab/>
        <w:t>Summary of agenda 8.3.5: UE capabilities (MUSIM)</w:t>
      </w:r>
      <w:r>
        <w:tab/>
        <w:t>Ericsson</w:t>
      </w:r>
      <w:r>
        <w:tab/>
        <w:t>discussion</w:t>
      </w:r>
      <w:r>
        <w:tab/>
        <w:t>Rel-17</w:t>
      </w:r>
      <w:r>
        <w:tab/>
        <w:t>LTE_NR_MUSIM-Core</w:t>
      </w:r>
      <w:r>
        <w:tab/>
        <w:t>Late</w:t>
      </w:r>
    </w:p>
    <w:p w14:paraId="26691C14" w14:textId="77777777" w:rsidR="009D7A02" w:rsidRDefault="009D7A02" w:rsidP="009D7A02">
      <w:pPr>
        <w:pStyle w:val="Doc-text2"/>
        <w:ind w:left="0" w:firstLine="0"/>
      </w:pPr>
      <w:r>
        <w:t>R2-2109625</w:t>
      </w:r>
      <w:r>
        <w:tab/>
        <w:t>UE capabilities for MU-SIM</w:t>
      </w:r>
      <w:r>
        <w:tab/>
        <w:t>Intel Corporation</w:t>
      </w:r>
      <w:r>
        <w:tab/>
        <w:t>discussion</w:t>
      </w:r>
      <w:r>
        <w:tab/>
        <w:t>Rel-17</w:t>
      </w:r>
      <w:r>
        <w:tab/>
        <w:t>LTE_NR_MUSIM-Core</w:t>
      </w:r>
    </w:p>
    <w:p w14:paraId="2966F60C" w14:textId="77777777" w:rsidR="009D7A02" w:rsidRDefault="009D7A02" w:rsidP="009D7A02">
      <w:pPr>
        <w:pStyle w:val="Doc-text2"/>
        <w:ind w:left="0" w:firstLine="0"/>
      </w:pPr>
      <w:r>
        <w:t>R2-2110049</w:t>
      </w:r>
      <w:r>
        <w:tab/>
        <w:t>Aspects of MUSIM UE Capability</w:t>
      </w:r>
      <w:r>
        <w:tab/>
        <w:t>Apple</w:t>
      </w:r>
      <w:r>
        <w:tab/>
        <w:t>discussion</w:t>
      </w:r>
      <w:r>
        <w:tab/>
        <w:t>Rel-17</w:t>
      </w:r>
      <w:r>
        <w:tab/>
        <w:t>LTE_NR_MUSIM-Core</w:t>
      </w:r>
    </w:p>
    <w:p w14:paraId="6DF9E879" w14:textId="77777777" w:rsidR="009D7A02" w:rsidRDefault="009D7A02" w:rsidP="009D7A02">
      <w:pPr>
        <w:pStyle w:val="Doc-text2"/>
        <w:ind w:left="0" w:firstLine="0"/>
      </w:pPr>
      <w:r>
        <w:t>R2-2110050</w:t>
      </w:r>
      <w:r>
        <w:tab/>
        <w:t>Additional issues related to MUSIM</w:t>
      </w:r>
      <w:r>
        <w:tab/>
        <w:t>Apple</w:t>
      </w:r>
      <w:r>
        <w:tab/>
        <w:t>discussion</w:t>
      </w:r>
      <w:r>
        <w:tab/>
        <w:t>Rel-17</w:t>
      </w:r>
      <w:r>
        <w:tab/>
        <w:t>LTE_NR_MUSIM-Core</w:t>
      </w:r>
    </w:p>
    <w:p w14:paraId="27585A0D" w14:textId="77777777" w:rsidR="009D7A02" w:rsidRDefault="009D7A02" w:rsidP="009D7A02">
      <w:pPr>
        <w:pStyle w:val="Doc-text2"/>
        <w:ind w:left="0" w:firstLine="0"/>
      </w:pPr>
      <w:r>
        <w:t>R2-2110145</w:t>
      </w:r>
      <w:r>
        <w:tab/>
        <w:t>On MUSIM UE capability and additional switching scenario</w:t>
      </w:r>
      <w:r>
        <w:tab/>
        <w:t>Nokia, Nokia Shanghai Bells</w:t>
      </w:r>
      <w:r>
        <w:tab/>
        <w:t>discussion</w:t>
      </w:r>
      <w:r>
        <w:tab/>
        <w:t>Rel-17</w:t>
      </w:r>
    </w:p>
    <w:p w14:paraId="03837460" w14:textId="77777777" w:rsidR="009D7A02" w:rsidRDefault="009D7A02" w:rsidP="009D7A02">
      <w:pPr>
        <w:pStyle w:val="Doc-text2"/>
        <w:ind w:left="0" w:firstLine="0"/>
      </w:pPr>
      <w:r>
        <w:t>R2-2110150</w:t>
      </w:r>
      <w:r>
        <w:tab/>
        <w:t xml:space="preserve">Discussion on UE capability for MUSIM </w:t>
      </w:r>
      <w:r>
        <w:tab/>
        <w:t>Samsung</w:t>
      </w:r>
      <w:r>
        <w:tab/>
        <w:t>discussion</w:t>
      </w:r>
    </w:p>
    <w:p w14:paraId="65143D92" w14:textId="77777777" w:rsidR="009D7A02" w:rsidRDefault="009D7A02" w:rsidP="009D7A02">
      <w:pPr>
        <w:pStyle w:val="Doc-text2"/>
        <w:ind w:left="0" w:firstLine="0"/>
      </w:pPr>
      <w:r>
        <w:t>R2-2110395</w:t>
      </w:r>
      <w:r>
        <w:tab/>
        <w:t>Multi-USIM related UE capabilities</w:t>
      </w:r>
      <w:r>
        <w:tab/>
        <w:t>vivo</w:t>
      </w:r>
      <w:r>
        <w:tab/>
        <w:t>discussion</w:t>
      </w:r>
      <w:r>
        <w:tab/>
        <w:t>Rel-17</w:t>
      </w:r>
      <w:r>
        <w:tab/>
        <w:t>LTE_NR_MUSIM-Core</w:t>
      </w:r>
    </w:p>
    <w:p w14:paraId="548AFACE" w14:textId="77777777" w:rsidR="009D7A02" w:rsidRDefault="009D7A02" w:rsidP="009D7A02">
      <w:pPr>
        <w:pStyle w:val="Doc-text2"/>
        <w:ind w:left="0" w:firstLine="0"/>
      </w:pPr>
      <w:r>
        <w:t>R2-2110543</w:t>
      </w:r>
      <w:r>
        <w:tab/>
        <w:t>Discussion on UE capability for MUSIM</w:t>
      </w:r>
      <w:r>
        <w:tab/>
        <w:t xml:space="preserve">Huawei, </w:t>
      </w:r>
      <w:proofErr w:type="spellStart"/>
      <w:r>
        <w:t>HiSilicon</w:t>
      </w:r>
      <w:proofErr w:type="spellEnd"/>
      <w:r>
        <w:tab/>
        <w:t>discussion</w:t>
      </w:r>
      <w:r>
        <w:tab/>
        <w:t>Rel-17</w:t>
      </w:r>
      <w:r>
        <w:tab/>
        <w:t>LTE_NR_MUSIM-Core</w:t>
      </w:r>
    </w:p>
    <w:p w14:paraId="1D699287" w14:textId="72C498D5" w:rsidR="009D7A02" w:rsidRDefault="009D7A02" w:rsidP="009D7A02">
      <w:pPr>
        <w:pStyle w:val="Doc-text2"/>
        <w:ind w:left="0" w:firstLine="0"/>
      </w:pPr>
      <w:r>
        <w:t>R2-2110788</w:t>
      </w:r>
      <w:r>
        <w:tab/>
        <w:t>UE capabilities for Multi-USIM</w:t>
      </w:r>
      <w:r>
        <w:tab/>
        <w:t>Ericsson</w:t>
      </w:r>
      <w:r>
        <w:tab/>
        <w:t>discussion</w:t>
      </w:r>
    </w:p>
    <w:p w14:paraId="1E5A092D" w14:textId="7F1EC67B" w:rsidR="009F36F2" w:rsidRDefault="009F36F2" w:rsidP="00E428A0">
      <w:pPr>
        <w:pStyle w:val="Doc-text2"/>
      </w:pPr>
    </w:p>
    <w:p w14:paraId="696D698B" w14:textId="425DFC70" w:rsidR="00E428A0" w:rsidRDefault="00E428A0" w:rsidP="00E428A0">
      <w:pPr>
        <w:overflowPunct/>
        <w:autoSpaceDE/>
        <w:autoSpaceDN/>
        <w:snapToGrid w:val="0"/>
        <w:spacing w:after="0"/>
        <w:textAlignment w:val="auto"/>
        <w:rPr>
          <w:rFonts w:ascii="Arial" w:eastAsiaTheme="minorEastAsia" w:hAnsi="Arial" w:cs="Arial"/>
          <w:b/>
          <w:bCs/>
          <w:lang w:eastAsia="zh-CN"/>
        </w:rPr>
      </w:pPr>
    </w:p>
    <w:p w14:paraId="538AABB2" w14:textId="32927F18" w:rsidR="002F45E5" w:rsidRPr="00E428A0" w:rsidRDefault="002F45E5" w:rsidP="002F45E5">
      <w:pPr>
        <w:pStyle w:val="4"/>
      </w:pPr>
      <w:r w:rsidRPr="00E61EFF">
        <w:rPr>
          <w:lang w:eastAsia="ja-JP"/>
        </w:rPr>
        <w:t>RAN</w:t>
      </w:r>
      <w:r>
        <w:rPr>
          <w:lang w:eastAsia="ja-JP"/>
        </w:rPr>
        <w:t>3</w:t>
      </w:r>
      <w:r w:rsidRPr="00E61EFF">
        <w:rPr>
          <w:lang w:eastAsia="ja-JP"/>
        </w:rPr>
        <w:t xml:space="preserve"> </w:t>
      </w:r>
      <w:r w:rsidR="009D7A02" w:rsidRPr="00E61EFF">
        <w:rPr>
          <w:lang w:eastAsia="ja-JP"/>
        </w:rPr>
        <w:t>11</w:t>
      </w:r>
      <w:r w:rsidR="009D7A02">
        <w:rPr>
          <w:lang w:eastAsia="ja-JP"/>
        </w:rPr>
        <w:t>4</w:t>
      </w:r>
      <w:r>
        <w:rPr>
          <w:lang w:eastAsia="ja-JP"/>
        </w:rPr>
        <w:t>-</w:t>
      </w:r>
      <w:r w:rsidRPr="00E61EFF">
        <w:rPr>
          <w:lang w:eastAsia="ja-JP"/>
        </w:rPr>
        <w:t>e</w:t>
      </w:r>
    </w:p>
    <w:p w14:paraId="56C177CD" w14:textId="26ECF195" w:rsidR="00C9183E" w:rsidRDefault="00C9183E" w:rsidP="00C9183E">
      <w:pPr>
        <w:pStyle w:val="Doc-title"/>
        <w:rPr>
          <w:rStyle w:val="af"/>
          <w:color w:val="auto"/>
          <w:u w:val="none"/>
        </w:rPr>
      </w:pPr>
    </w:p>
    <w:p w14:paraId="240B6DA5" w14:textId="77777777" w:rsidR="009D7A02" w:rsidRPr="009D7A02" w:rsidRDefault="009D7A02" w:rsidP="009D7A02">
      <w:pPr>
        <w:pStyle w:val="Doc-text2"/>
      </w:pPr>
    </w:p>
    <w:p w14:paraId="77FFD747" w14:textId="77777777" w:rsidR="00B61DF6" w:rsidRDefault="00BE2761" w:rsidP="00B61DF6">
      <w:pPr>
        <w:pStyle w:val="Doc-text2"/>
        <w:ind w:left="0" w:firstLine="0"/>
      </w:pPr>
      <w:hyperlink r:id="rId8" w:history="1">
        <w:r w:rsidR="00B61DF6" w:rsidRPr="00B61DF6">
          <w:t>R3-214707</w:t>
        </w:r>
      </w:hyperlink>
      <w:r w:rsidR="00B61DF6">
        <w:tab/>
      </w:r>
      <w:r w:rsidR="00B61DF6" w:rsidRPr="00B61DF6">
        <w:t>Reply LS on Network Switching for MUSIM</w:t>
      </w:r>
      <w:r w:rsidR="00B61DF6">
        <w:tab/>
        <w:t>(S2-2106673; contact: Qualcomm)</w:t>
      </w:r>
      <w:r w:rsidR="00B61DF6">
        <w:tab/>
        <w:t>SA2</w:t>
      </w:r>
      <w:r w:rsidR="00B61DF6">
        <w:tab/>
        <w:t>LS in</w:t>
      </w:r>
      <w:r w:rsidR="00B61DF6">
        <w:tab/>
        <w:t>Rel-17</w:t>
      </w:r>
      <w:r w:rsidR="00B61DF6">
        <w:tab/>
        <w:t>LTE_NR_MUSIM</w:t>
      </w:r>
      <w:r w:rsidR="00B61DF6">
        <w:tab/>
      </w:r>
      <w:proofErr w:type="gramStart"/>
      <w:r w:rsidR="00B61DF6">
        <w:t>To:RAN</w:t>
      </w:r>
      <w:proofErr w:type="gramEnd"/>
      <w:r w:rsidR="00B61DF6">
        <w:t>2</w:t>
      </w:r>
      <w:r w:rsidR="00B61DF6">
        <w:tab/>
        <w:t>Cc:RAN3, CT1</w:t>
      </w:r>
    </w:p>
    <w:p w14:paraId="7464ECE5" w14:textId="32476176" w:rsidR="00B61DF6" w:rsidRDefault="00BE2761" w:rsidP="00B61DF6">
      <w:pPr>
        <w:pStyle w:val="Doc-text2"/>
        <w:ind w:left="0" w:firstLine="0"/>
      </w:pPr>
      <w:hyperlink r:id="rId9" w:history="1">
        <w:r w:rsidR="00B61DF6" w:rsidRPr="00B61DF6">
          <w:t>R3-2146</w:t>
        </w:r>
        <w:bookmarkStart w:id="2" w:name="_Hlt85900187"/>
        <w:r w:rsidR="00B61DF6" w:rsidRPr="00B61DF6">
          <w:t>6</w:t>
        </w:r>
        <w:bookmarkEnd w:id="2"/>
        <w:r w:rsidR="00B61DF6" w:rsidRPr="00B61DF6">
          <w:t>8</w:t>
        </w:r>
      </w:hyperlink>
      <w:r w:rsidR="00B61DF6">
        <w:tab/>
        <w:t>Reply LS on NAS-based busy indication (C1-214917; contact: vivo)</w:t>
      </w:r>
      <w:r w:rsidR="00B61DF6">
        <w:tab/>
        <w:t>CT1</w:t>
      </w:r>
      <w:r w:rsidR="00B61DF6">
        <w:tab/>
        <w:t>LS in</w:t>
      </w:r>
      <w:r w:rsidR="00B61DF6">
        <w:tab/>
        <w:t>Rel-17</w:t>
      </w:r>
      <w:r w:rsidR="00B61DF6">
        <w:tab/>
        <w:t>LTE_NR_MUSIM-Core, MUSIM</w:t>
      </w:r>
      <w:r w:rsidR="00B61DF6">
        <w:tab/>
      </w:r>
      <w:proofErr w:type="gramStart"/>
      <w:r w:rsidR="00B61DF6">
        <w:t>To:RAN</w:t>
      </w:r>
      <w:proofErr w:type="gramEnd"/>
      <w:r w:rsidR="00B61DF6">
        <w:t>2</w:t>
      </w:r>
      <w:r w:rsidR="00B61DF6">
        <w:tab/>
        <w:t>Cc:RAN3, SA3, SA2</w:t>
      </w:r>
    </w:p>
    <w:p w14:paraId="52F301BF" w14:textId="2645DCC3" w:rsidR="000D57A5" w:rsidRDefault="00BE2761" w:rsidP="000D57A5">
      <w:pPr>
        <w:pStyle w:val="Doc-text2"/>
        <w:ind w:left="0" w:firstLine="0"/>
      </w:pPr>
      <w:hyperlink r:id="rId10" w:history="1">
        <w:r w:rsidR="000D57A5" w:rsidRPr="000D57A5">
          <w:t>R3-215</w:t>
        </w:r>
        <w:bookmarkStart w:id="3" w:name="_Hlt85900094"/>
        <w:r w:rsidR="000D57A5" w:rsidRPr="000D57A5">
          <w:t>0</w:t>
        </w:r>
        <w:bookmarkEnd w:id="3"/>
        <w:r w:rsidR="000D57A5" w:rsidRPr="000D57A5">
          <w:t>91</w:t>
        </w:r>
      </w:hyperlink>
      <w:r w:rsidR="000D57A5">
        <w:tab/>
        <w:t>Reply LS on NAS-based busy indication (C1-214917; contact: vivo)</w:t>
      </w:r>
      <w:r w:rsidR="000D57A5">
        <w:tab/>
        <w:t>CT1</w:t>
      </w:r>
      <w:r w:rsidR="000D57A5">
        <w:tab/>
        <w:t>LS in</w:t>
      </w:r>
      <w:r w:rsidR="000D57A5">
        <w:tab/>
        <w:t>Rel-17</w:t>
      </w:r>
      <w:r w:rsidR="000D57A5">
        <w:tab/>
        <w:t>LTE_NR_MUSIM-Core, MUSIM</w:t>
      </w:r>
      <w:r w:rsidR="000D57A5">
        <w:tab/>
      </w:r>
      <w:proofErr w:type="gramStart"/>
      <w:r w:rsidR="000D57A5">
        <w:t>To:RAN</w:t>
      </w:r>
      <w:proofErr w:type="gramEnd"/>
      <w:r w:rsidR="000D57A5">
        <w:t>2</w:t>
      </w:r>
      <w:r w:rsidR="000D57A5">
        <w:tab/>
        <w:t>Cc:RAN3, SA3, SA2</w:t>
      </w:r>
    </w:p>
    <w:p w14:paraId="4F96D6F9" w14:textId="52C65786" w:rsidR="000D57A5" w:rsidRDefault="00BE2761" w:rsidP="000D57A5">
      <w:pPr>
        <w:pStyle w:val="Doc-text2"/>
        <w:ind w:left="0" w:firstLine="0"/>
      </w:pPr>
      <w:hyperlink r:id="rId11" w:history="1">
        <w:r w:rsidR="000D57A5" w:rsidRPr="00B61DF6">
          <w:t>R3-214668</w:t>
        </w:r>
      </w:hyperlink>
      <w:r w:rsidR="000D57A5">
        <w:tab/>
      </w:r>
      <w:r w:rsidR="000D57A5" w:rsidRPr="000D57A5">
        <w:t>Further discussion on NAS-based busy indication -, Huawei, discussion</w:t>
      </w:r>
    </w:p>
    <w:p w14:paraId="2C223872" w14:textId="0C3F3039" w:rsidR="000D57A5" w:rsidRDefault="00BE2761" w:rsidP="000D57A5">
      <w:pPr>
        <w:pStyle w:val="Doc-text2"/>
        <w:ind w:left="0" w:firstLine="0"/>
      </w:pPr>
      <w:hyperlink r:id="rId12" w:history="1">
        <w:r w:rsidR="000D57A5" w:rsidRPr="000D57A5">
          <w:t>R3-215800</w:t>
        </w:r>
      </w:hyperlink>
      <w:r w:rsidR="000D57A5">
        <w:tab/>
      </w:r>
      <w:r w:rsidR="000D57A5" w:rsidRPr="000D57A5">
        <w:t xml:space="preserve">LS reply on UE assistance information for paging collision avoidance </w:t>
      </w:r>
      <w:r w:rsidR="000D57A5">
        <w:t>(</w:t>
      </w:r>
      <w:r w:rsidR="000D57A5" w:rsidRPr="000D57A5">
        <w:t>S2-2106996</w:t>
      </w:r>
      <w:r w:rsidR="000D57A5">
        <w:t>; contact: vivo)</w:t>
      </w:r>
      <w:r w:rsidR="000D57A5">
        <w:tab/>
        <w:t>CT1</w:t>
      </w:r>
      <w:r w:rsidR="000D57A5">
        <w:tab/>
        <w:t>LS in</w:t>
      </w:r>
      <w:r w:rsidR="000D57A5">
        <w:tab/>
        <w:t>Rel-17</w:t>
      </w:r>
      <w:r w:rsidR="000D57A5">
        <w:tab/>
        <w:t>LTE_NR_MUSIM-Core, MUSIM</w:t>
      </w:r>
      <w:r w:rsidR="000D57A5">
        <w:tab/>
      </w:r>
      <w:proofErr w:type="gramStart"/>
      <w:r w:rsidR="000D57A5">
        <w:t>To:RAN</w:t>
      </w:r>
      <w:proofErr w:type="gramEnd"/>
      <w:r w:rsidR="000D57A5">
        <w:t>2</w:t>
      </w:r>
      <w:r w:rsidR="000D57A5">
        <w:tab/>
        <w:t>Cc:RAN3, CT1</w:t>
      </w:r>
    </w:p>
    <w:p w14:paraId="450D35EC" w14:textId="51E5CD3F" w:rsidR="00B61DF6" w:rsidRDefault="00B61DF6" w:rsidP="00B61DF6">
      <w:pPr>
        <w:pStyle w:val="Doc-text2"/>
        <w:ind w:left="0" w:firstLine="0"/>
      </w:pPr>
    </w:p>
    <w:p w14:paraId="56CB77D8" w14:textId="50834AF9" w:rsidR="00C9183E" w:rsidRDefault="00C9183E" w:rsidP="007C1C8E">
      <w:pPr>
        <w:pStyle w:val="Doc-text2"/>
        <w:ind w:left="0" w:firstLine="0"/>
      </w:pPr>
    </w:p>
    <w:p w14:paraId="4C27500B" w14:textId="1581ABF5" w:rsidR="0051615E" w:rsidRPr="00E428A0" w:rsidRDefault="0051615E" w:rsidP="0051615E">
      <w:pPr>
        <w:pStyle w:val="4"/>
      </w:pPr>
      <w:r w:rsidRPr="00E61EFF">
        <w:rPr>
          <w:lang w:eastAsia="ja-JP"/>
        </w:rPr>
        <w:t>RAN</w:t>
      </w:r>
      <w:r>
        <w:rPr>
          <w:lang w:eastAsia="ja-JP"/>
        </w:rPr>
        <w:t>4</w:t>
      </w:r>
      <w:r w:rsidRPr="00E61EFF">
        <w:rPr>
          <w:lang w:eastAsia="ja-JP"/>
        </w:rPr>
        <w:t xml:space="preserve"> 1</w:t>
      </w:r>
      <w:r>
        <w:rPr>
          <w:lang w:eastAsia="ja-JP"/>
        </w:rPr>
        <w:t>01-</w:t>
      </w:r>
      <w:r w:rsidRPr="00E61EFF">
        <w:rPr>
          <w:lang w:eastAsia="ja-JP"/>
        </w:rPr>
        <w:t>e</w:t>
      </w:r>
    </w:p>
    <w:p w14:paraId="4D6DA6F8" w14:textId="6F94B754" w:rsidR="0085300D" w:rsidRPr="0085300D" w:rsidRDefault="0085300D" w:rsidP="0085300D">
      <w:pPr>
        <w:pStyle w:val="Doc-text2"/>
        <w:ind w:left="0" w:firstLine="0"/>
      </w:pPr>
      <w:r w:rsidRPr="0085300D">
        <w:t>R4-2120237</w:t>
      </w:r>
      <w:r w:rsidRPr="0085300D">
        <w:tab/>
        <w:t>Email discussion summary for [101-e][242] LS_reply_NR_MUSIM_R2-2108861, vivo, RAN4 101e</w:t>
      </w:r>
    </w:p>
    <w:p w14:paraId="164BBE84" w14:textId="2B18C553" w:rsidR="0085300D" w:rsidRPr="0085300D" w:rsidRDefault="0085300D" w:rsidP="0085300D">
      <w:pPr>
        <w:pStyle w:val="Doc-text2"/>
        <w:ind w:left="0" w:firstLine="0"/>
      </w:pPr>
      <w:r w:rsidRPr="0085300D">
        <w:t>R4-2120384</w:t>
      </w:r>
      <w:r w:rsidRPr="0085300D">
        <w:tab/>
        <w:t>Email discussion summary for [101-e][242] LS_reply_NR_MUSIM_R2-2108861, vivo, RAN4 101e</w:t>
      </w:r>
    </w:p>
    <w:p w14:paraId="114E1B58" w14:textId="7B4CB23A" w:rsidR="0085300D" w:rsidRPr="0085300D" w:rsidRDefault="0085300D" w:rsidP="0085300D">
      <w:pPr>
        <w:pStyle w:val="Doc-text2"/>
        <w:ind w:left="0" w:firstLine="0"/>
      </w:pPr>
      <w:r w:rsidRPr="0085300D">
        <w:t>R4-2120341</w:t>
      </w:r>
      <w:r w:rsidRPr="0085300D">
        <w:tab/>
        <w:t>WF on gap handling for MUSIM, vivo, RAN4 101e</w:t>
      </w:r>
    </w:p>
    <w:p w14:paraId="47105A08" w14:textId="060FA5CE" w:rsidR="0085300D" w:rsidRPr="0085300D" w:rsidRDefault="0085300D" w:rsidP="0085300D">
      <w:pPr>
        <w:pStyle w:val="Doc-text2"/>
        <w:ind w:left="0" w:firstLine="0"/>
      </w:pPr>
      <w:r w:rsidRPr="0085300D">
        <w:t>R4-2120342</w:t>
      </w:r>
      <w:r w:rsidRPr="0085300D">
        <w:tab/>
        <w:t>Reply LS on gap handling for MUSIM, vivo, RAN4 101e</w:t>
      </w:r>
    </w:p>
    <w:p w14:paraId="0F49130A" w14:textId="5A5B45D7" w:rsidR="0085300D" w:rsidRPr="0085300D" w:rsidRDefault="0085300D" w:rsidP="0085300D">
      <w:pPr>
        <w:pStyle w:val="Doc-text2"/>
        <w:ind w:left="0" w:firstLine="0"/>
      </w:pPr>
      <w:r w:rsidRPr="0085300D">
        <w:t>R4-2117467</w:t>
      </w:r>
      <w:r w:rsidRPr="0085300D">
        <w:tab/>
        <w:t>Discussion on RAN2 LS (R2-2108861) on gap handling for MUSIM, Apple, RAN4 101e</w:t>
      </w:r>
    </w:p>
    <w:p w14:paraId="62964C8B" w14:textId="52D78B73" w:rsidR="0085300D" w:rsidRPr="0085300D" w:rsidRDefault="0085300D" w:rsidP="0085300D">
      <w:pPr>
        <w:pStyle w:val="Doc-text2"/>
        <w:ind w:left="0" w:firstLine="0"/>
      </w:pPr>
      <w:r w:rsidRPr="0085300D">
        <w:t>R4-2117499</w:t>
      </w:r>
      <w:r w:rsidRPr="0085300D">
        <w:tab/>
        <w:t>Reply LS on gap handling for MUSIM, Qualcomm, RAN4 101e</w:t>
      </w:r>
    </w:p>
    <w:p w14:paraId="3152CCA5" w14:textId="1062240F" w:rsidR="0085300D" w:rsidRPr="0085300D" w:rsidRDefault="0085300D" w:rsidP="0085300D">
      <w:pPr>
        <w:pStyle w:val="Doc-text2"/>
        <w:ind w:left="0" w:firstLine="0"/>
      </w:pPr>
      <w:r w:rsidRPr="0085300D">
        <w:t>R4-2117606</w:t>
      </w:r>
      <w:r w:rsidRPr="0085300D">
        <w:tab/>
        <w:t>Discussion on LS reply on gap handling for MUSIM, MTK, RAN4 101e</w:t>
      </w:r>
    </w:p>
    <w:p w14:paraId="565A0876" w14:textId="25C164B5" w:rsidR="0085300D" w:rsidRPr="0085300D" w:rsidRDefault="0085300D" w:rsidP="0085300D">
      <w:pPr>
        <w:pStyle w:val="Doc-text2"/>
        <w:ind w:left="0" w:firstLine="0"/>
      </w:pPr>
      <w:r w:rsidRPr="0085300D">
        <w:t>R4-2117629</w:t>
      </w:r>
      <w:r w:rsidRPr="0085300D">
        <w:tab/>
        <w:t>Discussion on LS reply on gap handling for MUSIM (R2-2108861), Charter, RAN4 101e</w:t>
      </w:r>
    </w:p>
    <w:p w14:paraId="0BD02F18" w14:textId="7FC01009" w:rsidR="0085300D" w:rsidRPr="0085300D" w:rsidRDefault="0085300D" w:rsidP="0085300D">
      <w:pPr>
        <w:pStyle w:val="Doc-text2"/>
        <w:ind w:left="0" w:firstLine="0"/>
      </w:pPr>
      <w:r w:rsidRPr="0085300D">
        <w:t>R4-2117794</w:t>
      </w:r>
      <w:r w:rsidRPr="0085300D">
        <w:tab/>
        <w:t>Consideration on MUSIM gap configuration, vivo, RAN4 101e</w:t>
      </w:r>
    </w:p>
    <w:p w14:paraId="61337D70" w14:textId="51293672" w:rsidR="0085300D" w:rsidRPr="0085300D" w:rsidRDefault="0085300D" w:rsidP="0085300D">
      <w:pPr>
        <w:pStyle w:val="Doc-text2"/>
        <w:ind w:left="0" w:firstLine="0"/>
      </w:pPr>
      <w:r w:rsidRPr="0085300D">
        <w:t>R4-2117828</w:t>
      </w:r>
      <w:r w:rsidRPr="0085300D">
        <w:tab/>
        <w:t>Discussion on the gap handling for MUSIM, Xiaomi, RAN4 101e</w:t>
      </w:r>
    </w:p>
    <w:p w14:paraId="784FA46D" w14:textId="78DC48CF" w:rsidR="0085300D" w:rsidRPr="0085300D" w:rsidRDefault="0085300D" w:rsidP="0085300D">
      <w:pPr>
        <w:pStyle w:val="Doc-text2"/>
        <w:ind w:left="0" w:firstLine="0"/>
      </w:pPr>
      <w:r w:rsidRPr="0085300D">
        <w:t>R4-2118041</w:t>
      </w:r>
      <w:r w:rsidRPr="0085300D">
        <w:tab/>
        <w:t>Reply to NR MUSIM LS from RAN2, Intel, RAN4 101e</w:t>
      </w:r>
    </w:p>
    <w:p w14:paraId="730874DD" w14:textId="60C0CC1A" w:rsidR="0085300D" w:rsidRPr="0085300D" w:rsidRDefault="0085300D" w:rsidP="0085300D">
      <w:pPr>
        <w:pStyle w:val="Doc-text2"/>
        <w:ind w:left="0" w:firstLine="0"/>
      </w:pPr>
      <w:r w:rsidRPr="0085300D">
        <w:t>R4-2118376</w:t>
      </w:r>
      <w:r w:rsidRPr="0085300D">
        <w:tab/>
        <w:t xml:space="preserve">Discussion on gap handling for MUSIM, </w:t>
      </w:r>
      <w:proofErr w:type="spellStart"/>
      <w:r w:rsidRPr="0085300D">
        <w:t>Oppo</w:t>
      </w:r>
      <w:proofErr w:type="spellEnd"/>
      <w:r w:rsidRPr="0085300D">
        <w:t>, RAN4 101e</w:t>
      </w:r>
    </w:p>
    <w:p w14:paraId="0F8E2F24" w14:textId="7B8A9530" w:rsidR="0085300D" w:rsidRPr="0085300D" w:rsidRDefault="0085300D" w:rsidP="0085300D">
      <w:pPr>
        <w:pStyle w:val="Doc-text2"/>
        <w:ind w:left="0" w:firstLine="0"/>
      </w:pPr>
      <w:r w:rsidRPr="0085300D">
        <w:t>R4-2118399</w:t>
      </w:r>
      <w:r w:rsidRPr="0085300D">
        <w:tab/>
        <w:t>LS response on gap handling for MUSIM, Ericsson, RAN4 101e</w:t>
      </w:r>
    </w:p>
    <w:p w14:paraId="514294EE" w14:textId="1F8547E1" w:rsidR="0085300D" w:rsidRPr="0085300D" w:rsidRDefault="0085300D" w:rsidP="0085300D">
      <w:pPr>
        <w:pStyle w:val="Doc-text2"/>
        <w:ind w:left="0" w:firstLine="0"/>
      </w:pPr>
      <w:r w:rsidRPr="0085300D">
        <w:t>R4-2119365</w:t>
      </w:r>
      <w:r w:rsidRPr="0085300D">
        <w:tab/>
        <w:t xml:space="preserve">Discussion on gap patterns for MU-SIM, Huawei, </w:t>
      </w:r>
      <w:proofErr w:type="spellStart"/>
      <w:r w:rsidRPr="0085300D">
        <w:t>Hisilicon</w:t>
      </w:r>
      <w:proofErr w:type="spellEnd"/>
      <w:r w:rsidRPr="0085300D">
        <w:t>, RAN4 101e</w:t>
      </w:r>
    </w:p>
    <w:p w14:paraId="1B369E73" w14:textId="77777777" w:rsidR="0051615E" w:rsidRDefault="0051615E" w:rsidP="0051615E">
      <w:pPr>
        <w:pStyle w:val="Doc-title"/>
        <w:rPr>
          <w:rStyle w:val="af"/>
          <w:color w:val="auto"/>
          <w:u w:val="none"/>
        </w:rPr>
      </w:pPr>
    </w:p>
    <w:p w14:paraId="57E01F8D" w14:textId="77777777" w:rsidR="0051615E" w:rsidRPr="007C1C8E" w:rsidRDefault="0051615E" w:rsidP="007C1C8E">
      <w:pPr>
        <w:pStyle w:val="Doc-text2"/>
        <w:ind w:left="0" w:firstLine="0"/>
      </w:pPr>
    </w:p>
    <w:sectPr w:rsidR="0051615E" w:rsidRPr="007C1C8E"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3F728" w14:textId="77777777" w:rsidR="00BE2761" w:rsidRDefault="00BE2761">
      <w:r>
        <w:separator/>
      </w:r>
    </w:p>
  </w:endnote>
  <w:endnote w:type="continuationSeparator" w:id="0">
    <w:p w14:paraId="372A9BA2" w14:textId="77777777" w:rsidR="00BE2761" w:rsidRDefault="00BE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750611" w:rsidRDefault="00750611">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B6EE5" w14:textId="77777777" w:rsidR="00BE2761" w:rsidRDefault="00BE2761">
      <w:r>
        <w:separator/>
      </w:r>
    </w:p>
  </w:footnote>
  <w:footnote w:type="continuationSeparator" w:id="0">
    <w:p w14:paraId="2FB72926" w14:textId="77777777" w:rsidR="00BE2761" w:rsidRDefault="00BE2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7"/>
  </w:num>
  <w:num w:numId="4">
    <w:abstractNumId w:val="31"/>
  </w:num>
  <w:num w:numId="5">
    <w:abstractNumId w:val="17"/>
  </w:num>
  <w:num w:numId="6">
    <w:abstractNumId w:val="39"/>
  </w:num>
  <w:num w:numId="7">
    <w:abstractNumId w:val="6"/>
  </w:num>
  <w:num w:numId="8">
    <w:abstractNumId w:val="15"/>
  </w:num>
  <w:num w:numId="9">
    <w:abstractNumId w:val="29"/>
  </w:num>
  <w:num w:numId="10">
    <w:abstractNumId w:val="41"/>
  </w:num>
  <w:num w:numId="11">
    <w:abstractNumId w:val="30"/>
  </w:num>
  <w:num w:numId="12">
    <w:abstractNumId w:val="23"/>
  </w:num>
  <w:num w:numId="13">
    <w:abstractNumId w:val="36"/>
  </w:num>
  <w:num w:numId="14">
    <w:abstractNumId w:val="11"/>
  </w:num>
  <w:num w:numId="15">
    <w:abstractNumId w:val="22"/>
  </w:num>
  <w:num w:numId="16">
    <w:abstractNumId w:val="8"/>
  </w:num>
  <w:num w:numId="17">
    <w:abstractNumId w:val="20"/>
  </w:num>
  <w:num w:numId="18">
    <w:abstractNumId w:val="12"/>
  </w:num>
  <w:num w:numId="19">
    <w:abstractNumId w:val="34"/>
  </w:num>
  <w:num w:numId="20">
    <w:abstractNumId w:val="5"/>
  </w:num>
  <w:num w:numId="21">
    <w:abstractNumId w:val="19"/>
  </w:num>
  <w:num w:numId="22">
    <w:abstractNumId w:val="35"/>
  </w:num>
  <w:num w:numId="23">
    <w:abstractNumId w:val="26"/>
  </w:num>
  <w:num w:numId="24">
    <w:abstractNumId w:val="7"/>
  </w:num>
  <w:num w:numId="25">
    <w:abstractNumId w:val="25"/>
  </w:num>
  <w:num w:numId="26">
    <w:abstractNumId w:val="33"/>
  </w:num>
  <w:num w:numId="27">
    <w:abstractNumId w:val="16"/>
  </w:num>
  <w:num w:numId="28">
    <w:abstractNumId w:val="14"/>
  </w:num>
  <w:num w:numId="29">
    <w:abstractNumId w:val="35"/>
  </w:num>
  <w:num w:numId="30">
    <w:abstractNumId w:val="2"/>
  </w:num>
  <w:num w:numId="31">
    <w:abstractNumId w:val="27"/>
  </w:num>
  <w:num w:numId="32">
    <w:abstractNumId w:val="40"/>
  </w:num>
  <w:num w:numId="33">
    <w:abstractNumId w:val="10"/>
  </w:num>
  <w:num w:numId="34">
    <w:abstractNumId w:val="4"/>
  </w:num>
  <w:num w:numId="35">
    <w:abstractNumId w:val="21"/>
  </w:num>
  <w:num w:numId="36">
    <w:abstractNumId w:val="0"/>
  </w:num>
  <w:num w:numId="37">
    <w:abstractNumId w:val="1"/>
  </w:num>
  <w:num w:numId="38">
    <w:abstractNumId w:val="13"/>
  </w:num>
  <w:num w:numId="39">
    <w:abstractNumId w:val="28"/>
  </w:num>
  <w:num w:numId="40">
    <w:abstractNumId w:val="24"/>
  </w:num>
  <w:num w:numId="41">
    <w:abstractNumId w:val="9"/>
  </w:num>
  <w:num w:numId="42">
    <w:abstractNumId w:val="32"/>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50FD3"/>
    <w:rsid w:val="00154823"/>
    <w:rsid w:val="00165C02"/>
    <w:rsid w:val="00175B83"/>
    <w:rsid w:val="00181104"/>
    <w:rsid w:val="00184428"/>
    <w:rsid w:val="00187B11"/>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7DC4"/>
    <w:rsid w:val="00213CDF"/>
    <w:rsid w:val="0021491E"/>
    <w:rsid w:val="00217A4B"/>
    <w:rsid w:val="00223568"/>
    <w:rsid w:val="0022485E"/>
    <w:rsid w:val="00234848"/>
    <w:rsid w:val="00243A99"/>
    <w:rsid w:val="00251472"/>
    <w:rsid w:val="00254276"/>
    <w:rsid w:val="00271BC2"/>
    <w:rsid w:val="00272523"/>
    <w:rsid w:val="0029567C"/>
    <w:rsid w:val="002B61BE"/>
    <w:rsid w:val="002B788D"/>
    <w:rsid w:val="002C0B82"/>
    <w:rsid w:val="002F1480"/>
    <w:rsid w:val="002F45E5"/>
    <w:rsid w:val="002F4663"/>
    <w:rsid w:val="002F4BD1"/>
    <w:rsid w:val="00301985"/>
    <w:rsid w:val="00301B7A"/>
    <w:rsid w:val="0030218B"/>
    <w:rsid w:val="00306D59"/>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86EB6"/>
    <w:rsid w:val="0039390A"/>
    <w:rsid w:val="00394AB0"/>
    <w:rsid w:val="00396252"/>
    <w:rsid w:val="00396DA5"/>
    <w:rsid w:val="003A06E3"/>
    <w:rsid w:val="003A4B47"/>
    <w:rsid w:val="003A7EAD"/>
    <w:rsid w:val="003B24AF"/>
    <w:rsid w:val="003B7182"/>
    <w:rsid w:val="003C09B7"/>
    <w:rsid w:val="003D5036"/>
    <w:rsid w:val="003D764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A3ADF"/>
    <w:rsid w:val="006A7BCB"/>
    <w:rsid w:val="006B32E2"/>
    <w:rsid w:val="006B36DA"/>
    <w:rsid w:val="006B4C1E"/>
    <w:rsid w:val="006C090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50611"/>
    <w:rsid w:val="00755BE2"/>
    <w:rsid w:val="007560A1"/>
    <w:rsid w:val="00766CFB"/>
    <w:rsid w:val="0077184C"/>
    <w:rsid w:val="007718C9"/>
    <w:rsid w:val="007816FF"/>
    <w:rsid w:val="00783B44"/>
    <w:rsid w:val="00785028"/>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3266E"/>
    <w:rsid w:val="00832E8F"/>
    <w:rsid w:val="00840136"/>
    <w:rsid w:val="008449BC"/>
    <w:rsid w:val="00844DF2"/>
    <w:rsid w:val="0085023F"/>
    <w:rsid w:val="0085300D"/>
    <w:rsid w:val="008546E5"/>
    <w:rsid w:val="00864180"/>
    <w:rsid w:val="00865EA8"/>
    <w:rsid w:val="00870D7A"/>
    <w:rsid w:val="00871653"/>
    <w:rsid w:val="00875D45"/>
    <w:rsid w:val="00876976"/>
    <w:rsid w:val="00880684"/>
    <w:rsid w:val="00881D74"/>
    <w:rsid w:val="00881E7B"/>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D01C3"/>
    <w:rsid w:val="008D1E13"/>
    <w:rsid w:val="008D28F8"/>
    <w:rsid w:val="008D6549"/>
    <w:rsid w:val="008D70D2"/>
    <w:rsid w:val="008F3D95"/>
    <w:rsid w:val="008F6074"/>
    <w:rsid w:val="00900AE8"/>
    <w:rsid w:val="00900DAD"/>
    <w:rsid w:val="00911794"/>
    <w:rsid w:val="0091408E"/>
    <w:rsid w:val="0091640F"/>
    <w:rsid w:val="009336DF"/>
    <w:rsid w:val="009378CA"/>
    <w:rsid w:val="00944BC9"/>
    <w:rsid w:val="0095025E"/>
    <w:rsid w:val="00955C4C"/>
    <w:rsid w:val="009563BA"/>
    <w:rsid w:val="00966371"/>
    <w:rsid w:val="0097041C"/>
    <w:rsid w:val="00995338"/>
    <w:rsid w:val="00996777"/>
    <w:rsid w:val="009A7B67"/>
    <w:rsid w:val="009C0BC7"/>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7314"/>
    <w:rsid w:val="00AC39FB"/>
    <w:rsid w:val="00AD53C7"/>
    <w:rsid w:val="00AD7ADC"/>
    <w:rsid w:val="00AE08EB"/>
    <w:rsid w:val="00AE7E45"/>
    <w:rsid w:val="00AF3414"/>
    <w:rsid w:val="00AF4DA9"/>
    <w:rsid w:val="00B00BBE"/>
    <w:rsid w:val="00B018FE"/>
    <w:rsid w:val="00B10710"/>
    <w:rsid w:val="00B1415B"/>
    <w:rsid w:val="00B208FA"/>
    <w:rsid w:val="00B25C12"/>
    <w:rsid w:val="00B2766F"/>
    <w:rsid w:val="00B31ABC"/>
    <w:rsid w:val="00B34E9E"/>
    <w:rsid w:val="00B43195"/>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E1D1F"/>
    <w:rsid w:val="00BE2761"/>
    <w:rsid w:val="00BE5E66"/>
    <w:rsid w:val="00BE6B2B"/>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A30A9"/>
    <w:rsid w:val="00DB38D5"/>
    <w:rsid w:val="00DD3534"/>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618E"/>
    <w:rsid w:val="00E66638"/>
    <w:rsid w:val="00E77436"/>
    <w:rsid w:val="00E82C8E"/>
    <w:rsid w:val="00E87CFA"/>
    <w:rsid w:val="00E918E1"/>
    <w:rsid w:val="00E93D77"/>
    <w:rsid w:val="00E95264"/>
    <w:rsid w:val="00EA2172"/>
    <w:rsid w:val="00EA2DC1"/>
    <w:rsid w:val="00EB6AE5"/>
    <w:rsid w:val="00EB754D"/>
    <w:rsid w:val="00EC5571"/>
    <w:rsid w:val="00ED0604"/>
    <w:rsid w:val="00ED0E8F"/>
    <w:rsid w:val="00ED281C"/>
    <w:rsid w:val="00EE1504"/>
    <w:rsid w:val="00EE3B5B"/>
    <w:rsid w:val="00EE4CC9"/>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4-e\Docs\R3-21470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D\RAN3%23114-e\Inbox\Drafts\Chairs_Notes\LSin\R3-21580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4-e\Docs\R3-21466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20250;&#35758;&#30828;&#30424;\TSGR3_114-e\Docs\R3-215091.zip" TargetMode="External"/><Relationship Id="rId4" Type="http://schemas.openxmlformats.org/officeDocument/2006/relationships/settings" Target="settings.xml"/><Relationship Id="rId9" Type="http://schemas.openxmlformats.org/officeDocument/2006/relationships/hyperlink" Target="file:///D:\&#20250;&#35758;&#30828;&#30424;\TSGR3_114-e\Docs\R3-21466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4C5B8-AE3A-4253-8E5C-85783366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2852</Words>
  <Characters>16262</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19076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vivo_RAN2_116</cp:lastModifiedBy>
  <cp:revision>9</cp:revision>
  <dcterms:created xsi:type="dcterms:W3CDTF">2021-11-25T03:52:00Z</dcterms:created>
  <dcterms:modified xsi:type="dcterms:W3CDTF">2021-11-29T03:32:00Z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